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072" w:rsidRDefault="00004072" w:rsidP="00EC5AE0">
      <w:pPr>
        <w:pStyle w:val="trt0xe"/>
        <w:shd w:val="clear" w:color="auto" w:fill="FFFFFF"/>
        <w:spacing w:before="0" w:beforeAutospacing="0" w:after="60" w:afterAutospacing="0"/>
        <w:rPr>
          <w:sz w:val="28"/>
          <w:szCs w:val="28"/>
        </w:rPr>
      </w:pPr>
      <w:r>
        <w:rPr>
          <w:sz w:val="28"/>
          <w:szCs w:val="28"/>
        </w:rPr>
        <w:t xml:space="preserve">Kyle Pearce asked me for some advice for GECDSB teachers concerned about the addition of Coding to the new Ontario Mathematics Curriculum.  Here is what I wrote to him: </w:t>
      </w:r>
    </w:p>
    <w:p w:rsidR="00004072" w:rsidRDefault="00004072" w:rsidP="00EC5AE0">
      <w:pPr>
        <w:pStyle w:val="trt0xe"/>
        <w:shd w:val="clear" w:color="auto" w:fill="FFFFFF"/>
        <w:spacing w:before="0" w:beforeAutospacing="0" w:after="60" w:afterAutospacing="0"/>
        <w:rPr>
          <w:sz w:val="28"/>
          <w:szCs w:val="28"/>
        </w:rPr>
      </w:pPr>
    </w:p>
    <w:p w:rsidR="0071424B" w:rsidRDefault="00CE34E0" w:rsidP="00EC5AE0">
      <w:pPr>
        <w:pStyle w:val="trt0xe"/>
        <w:shd w:val="clear" w:color="auto" w:fill="FFFFFF"/>
        <w:spacing w:before="0" w:beforeAutospacing="0" w:after="60" w:afterAutospacing="0"/>
        <w:rPr>
          <w:bCs/>
          <w:color w:val="222222"/>
          <w:sz w:val="28"/>
          <w:szCs w:val="28"/>
        </w:rPr>
      </w:pPr>
      <w:r w:rsidRPr="0071424B">
        <w:rPr>
          <w:sz w:val="28"/>
          <w:szCs w:val="28"/>
        </w:rPr>
        <w:t>First</w:t>
      </w:r>
      <w:r w:rsidR="0071424B">
        <w:rPr>
          <w:sz w:val="28"/>
          <w:szCs w:val="28"/>
        </w:rPr>
        <w:t>,</w:t>
      </w:r>
      <w:r w:rsidRPr="0071424B">
        <w:rPr>
          <w:sz w:val="28"/>
          <w:szCs w:val="28"/>
        </w:rPr>
        <w:t xml:space="preserve"> I would tell teachers Coding in 2020 is not your Mother’s coding any more!  The proliferation of Block Coding has brought coding to a wide</w:t>
      </w:r>
      <w:r w:rsidR="00045CE4">
        <w:rPr>
          <w:sz w:val="28"/>
          <w:szCs w:val="28"/>
        </w:rPr>
        <w:t>r</w:t>
      </w:r>
      <w:r w:rsidRPr="0071424B">
        <w:rPr>
          <w:sz w:val="28"/>
          <w:szCs w:val="28"/>
        </w:rPr>
        <w:t xml:space="preserve"> audience of people of all ages and all walks of life.  While your Mother needed to worry about using the correct comma or colon or </w:t>
      </w:r>
      <w:r w:rsidR="0071424B" w:rsidRPr="0071424B">
        <w:rPr>
          <w:sz w:val="28"/>
          <w:szCs w:val="28"/>
        </w:rPr>
        <w:t xml:space="preserve">type of bracket </w:t>
      </w:r>
      <w:r w:rsidR="00045CE4">
        <w:rPr>
          <w:sz w:val="28"/>
          <w:szCs w:val="28"/>
        </w:rPr>
        <w:t>in each line of code</w:t>
      </w:r>
      <w:r w:rsidR="0071424B">
        <w:rPr>
          <w:bCs/>
          <w:color w:val="222222"/>
          <w:sz w:val="28"/>
          <w:szCs w:val="28"/>
        </w:rPr>
        <w:t>,</w:t>
      </w:r>
      <w:r w:rsidR="0071424B" w:rsidRPr="0071424B">
        <w:rPr>
          <w:bCs/>
          <w:color w:val="222222"/>
          <w:sz w:val="28"/>
          <w:szCs w:val="28"/>
        </w:rPr>
        <w:t xml:space="preserve"> coders </w:t>
      </w:r>
      <w:r w:rsidR="0071424B">
        <w:rPr>
          <w:bCs/>
          <w:color w:val="222222"/>
          <w:sz w:val="28"/>
          <w:szCs w:val="28"/>
        </w:rPr>
        <w:t xml:space="preserve">in 2020 use blocks with the correct information </w:t>
      </w:r>
      <w:r w:rsidR="00045CE4">
        <w:rPr>
          <w:bCs/>
          <w:color w:val="222222"/>
          <w:sz w:val="28"/>
          <w:szCs w:val="28"/>
        </w:rPr>
        <w:t xml:space="preserve">embedded </w:t>
      </w:r>
      <w:r w:rsidR="0071424B">
        <w:rPr>
          <w:bCs/>
          <w:color w:val="222222"/>
          <w:sz w:val="28"/>
          <w:szCs w:val="28"/>
        </w:rPr>
        <w:t xml:space="preserve">to build actions. </w:t>
      </w:r>
      <w:r w:rsidR="00045CE4">
        <w:rPr>
          <w:bCs/>
          <w:color w:val="222222"/>
          <w:sz w:val="28"/>
          <w:szCs w:val="28"/>
        </w:rPr>
        <w:t>A block is an icon that looks like a brick with either symbols or words on it to describe the action a block does. Blocks can be connected together to make a train or stack of multiple actions.</w:t>
      </w:r>
      <w:r w:rsidR="0071424B">
        <w:rPr>
          <w:bCs/>
          <w:color w:val="222222"/>
          <w:sz w:val="28"/>
          <w:szCs w:val="28"/>
        </w:rPr>
        <w:t xml:space="preserve">  So, if I want a robot to move on the floor of my classroom or a picture of a cat to walk across my device’s screen, I just need to input the distance as a variable in </w:t>
      </w:r>
      <w:r w:rsidR="00045CE4">
        <w:rPr>
          <w:bCs/>
          <w:color w:val="222222"/>
          <w:sz w:val="28"/>
          <w:szCs w:val="28"/>
        </w:rPr>
        <w:t>a</w:t>
      </w:r>
      <w:r w:rsidR="0071424B">
        <w:rPr>
          <w:bCs/>
          <w:color w:val="222222"/>
          <w:sz w:val="28"/>
          <w:szCs w:val="28"/>
        </w:rPr>
        <w:t xml:space="preserve"> block rather than write multiple lines of code with the correct symbols and it moves</w:t>
      </w:r>
      <w:r w:rsidR="00EC5AE0">
        <w:rPr>
          <w:bCs/>
          <w:color w:val="222222"/>
          <w:sz w:val="28"/>
          <w:szCs w:val="28"/>
        </w:rPr>
        <w:t xml:space="preserve"> (and yes, even with young children we use the word variables!)</w:t>
      </w:r>
      <w:r w:rsidR="0071424B">
        <w:rPr>
          <w:bCs/>
          <w:color w:val="222222"/>
          <w:sz w:val="28"/>
          <w:szCs w:val="28"/>
        </w:rPr>
        <w:t xml:space="preserve">.  This example highlights the second thing teachers should know about coding.  They, and their students, can code in the real world and have robots or other items “do” things </w:t>
      </w:r>
      <w:r w:rsidR="00EC5AE0">
        <w:rPr>
          <w:bCs/>
          <w:color w:val="222222"/>
          <w:sz w:val="28"/>
          <w:szCs w:val="28"/>
        </w:rPr>
        <w:t>they can see, hear, and touch</w:t>
      </w:r>
      <w:r w:rsidR="0071424B">
        <w:rPr>
          <w:bCs/>
          <w:color w:val="222222"/>
          <w:sz w:val="28"/>
          <w:szCs w:val="28"/>
        </w:rPr>
        <w:t xml:space="preserve"> or they can code in a virtual world where the actions of the code appear on a screen.  It is the </w:t>
      </w:r>
      <w:r w:rsidR="00EC5AE0">
        <w:rPr>
          <w:bCs/>
          <w:color w:val="222222"/>
          <w:sz w:val="28"/>
          <w:szCs w:val="28"/>
        </w:rPr>
        <w:t xml:space="preserve">virtual aspect of coding that is free and available to anyone with access to a device.  There are activities that illustrate coding that do not require any technology and they are usually called Unplugged.  These avenues, unplugged, virtual, and real world mean teachers and students can learn in a variety of environments.  Access to learning to code should not be seen as having roadblocks.   </w:t>
      </w:r>
    </w:p>
    <w:p w:rsidR="00EC5AE0" w:rsidRDefault="00EC5AE0" w:rsidP="00EC5AE0">
      <w:pPr>
        <w:pStyle w:val="trt0xe"/>
        <w:shd w:val="clear" w:color="auto" w:fill="FFFFFF"/>
        <w:spacing w:before="0" w:beforeAutospacing="0" w:after="60" w:afterAutospacing="0"/>
        <w:rPr>
          <w:bCs/>
          <w:color w:val="222222"/>
          <w:sz w:val="28"/>
          <w:szCs w:val="28"/>
        </w:rPr>
      </w:pPr>
    </w:p>
    <w:p w:rsidR="005210E0" w:rsidRDefault="00EC5AE0" w:rsidP="00EC5AE0">
      <w:pPr>
        <w:pStyle w:val="trt0xe"/>
        <w:shd w:val="clear" w:color="auto" w:fill="FFFFFF"/>
        <w:spacing w:before="0" w:beforeAutospacing="0" w:after="60" w:afterAutospacing="0"/>
        <w:rPr>
          <w:bCs/>
          <w:color w:val="222222"/>
          <w:sz w:val="28"/>
          <w:szCs w:val="28"/>
        </w:rPr>
      </w:pPr>
      <w:r>
        <w:rPr>
          <w:bCs/>
          <w:color w:val="222222"/>
          <w:sz w:val="28"/>
          <w:szCs w:val="28"/>
        </w:rPr>
        <w:t xml:space="preserve">Second, teachers should know they can learn to code before, during, and after they teach coding to their students.  They do not need to be a Level 4, A+ coder to teach coding.  Part of the reason is that teachers are very good at breaking tasks down to individual steps and planning.  </w:t>
      </w:r>
    </w:p>
    <w:p w:rsidR="00EC5AE0" w:rsidRDefault="00EC5AE0" w:rsidP="00EC5AE0">
      <w:pPr>
        <w:pStyle w:val="trt0xe"/>
        <w:shd w:val="clear" w:color="auto" w:fill="FFFFFF"/>
        <w:spacing w:before="0" w:beforeAutospacing="0" w:after="60" w:afterAutospacing="0"/>
        <w:rPr>
          <w:bCs/>
          <w:color w:val="222222"/>
          <w:sz w:val="28"/>
          <w:szCs w:val="28"/>
        </w:rPr>
      </w:pPr>
      <w:r>
        <w:rPr>
          <w:bCs/>
          <w:color w:val="222222"/>
          <w:sz w:val="28"/>
          <w:szCs w:val="28"/>
        </w:rPr>
        <w:t>I like to use the analogy of making a sandwich.  I know to get a slice of bread and put butter on top of the bread and then mayo on top of the butter.  Next</w:t>
      </w:r>
      <w:r w:rsidR="009A0F6C">
        <w:rPr>
          <w:bCs/>
          <w:color w:val="222222"/>
          <w:sz w:val="28"/>
          <w:szCs w:val="28"/>
        </w:rPr>
        <w:t>,</w:t>
      </w:r>
      <w:r>
        <w:rPr>
          <w:bCs/>
          <w:color w:val="222222"/>
          <w:sz w:val="28"/>
          <w:szCs w:val="28"/>
        </w:rPr>
        <w:t xml:space="preserve"> I put</w:t>
      </w:r>
      <w:r w:rsidR="009A0F6C">
        <w:rPr>
          <w:bCs/>
          <w:color w:val="222222"/>
          <w:sz w:val="28"/>
          <w:szCs w:val="28"/>
        </w:rPr>
        <w:t xml:space="preserve"> on meat and lettuce and pickles.  I add another piece of bread that has butter on top but I have flipped it over and the buttered side is facing down.  I know that if I need to make a second sandwich, I can follow the same steps exactly or I can make some changes (variables, there’s that idea again!) to the recipe and I</w:t>
      </w:r>
      <w:r>
        <w:rPr>
          <w:bCs/>
          <w:color w:val="222222"/>
          <w:sz w:val="28"/>
          <w:szCs w:val="28"/>
        </w:rPr>
        <w:t xml:space="preserve"> </w:t>
      </w:r>
      <w:r w:rsidR="009A0F6C">
        <w:rPr>
          <w:bCs/>
          <w:color w:val="222222"/>
          <w:sz w:val="28"/>
          <w:szCs w:val="28"/>
        </w:rPr>
        <w:t xml:space="preserve">can make another sandwich.  Once I am a sandwich maker, I can use the information I learned and transfer it to make/cook other things.  </w:t>
      </w:r>
      <w:r w:rsidR="00045CE4">
        <w:rPr>
          <w:bCs/>
          <w:color w:val="222222"/>
          <w:sz w:val="28"/>
          <w:szCs w:val="28"/>
        </w:rPr>
        <w:t xml:space="preserve">It is the same </w:t>
      </w:r>
      <w:r w:rsidR="009A0F6C">
        <w:rPr>
          <w:bCs/>
          <w:color w:val="222222"/>
          <w:sz w:val="28"/>
          <w:szCs w:val="28"/>
        </w:rPr>
        <w:t xml:space="preserve">with coding.  Once I learn to make a square on grid paper, or give commands to have a friend move around in the gym (unplugged), I can make a virtual bee move around a rock to get </w:t>
      </w:r>
      <w:r w:rsidR="009A0F6C">
        <w:rPr>
          <w:bCs/>
          <w:color w:val="222222"/>
          <w:sz w:val="28"/>
          <w:szCs w:val="28"/>
        </w:rPr>
        <w:lastRenderedPageBreak/>
        <w:t xml:space="preserve">to flowers or a virtual cartoon character to get to a treasure.  Once I know how to make things move in a virtual world, I can use the same or similar blocks to have a </w:t>
      </w:r>
      <w:proofErr w:type="spellStart"/>
      <w:r w:rsidR="009A0F6C">
        <w:rPr>
          <w:bCs/>
          <w:color w:val="222222"/>
          <w:sz w:val="28"/>
          <w:szCs w:val="28"/>
        </w:rPr>
        <w:t>BlueBot</w:t>
      </w:r>
      <w:proofErr w:type="spellEnd"/>
      <w:r w:rsidR="009A0F6C">
        <w:rPr>
          <w:bCs/>
          <w:color w:val="222222"/>
          <w:sz w:val="28"/>
          <w:szCs w:val="28"/>
        </w:rPr>
        <w:t xml:space="preserve"> or DASH (or other robots) move around in the real world.  Once I can move robots</w:t>
      </w:r>
      <w:r w:rsidR="005210E0">
        <w:rPr>
          <w:bCs/>
          <w:color w:val="222222"/>
          <w:sz w:val="28"/>
          <w:szCs w:val="28"/>
        </w:rPr>
        <w:t>,</w:t>
      </w:r>
      <w:r w:rsidR="009A0F6C">
        <w:rPr>
          <w:bCs/>
          <w:color w:val="222222"/>
          <w:sz w:val="28"/>
          <w:szCs w:val="28"/>
        </w:rPr>
        <w:t xml:space="preserve"> I can use </w:t>
      </w:r>
      <w:r w:rsidR="005210E0">
        <w:rPr>
          <w:bCs/>
          <w:color w:val="222222"/>
          <w:sz w:val="28"/>
          <w:szCs w:val="28"/>
        </w:rPr>
        <w:t xml:space="preserve">items such as Makey </w:t>
      </w:r>
      <w:proofErr w:type="spellStart"/>
      <w:r w:rsidR="005210E0">
        <w:rPr>
          <w:bCs/>
          <w:color w:val="222222"/>
          <w:sz w:val="28"/>
          <w:szCs w:val="28"/>
        </w:rPr>
        <w:t>Makeys</w:t>
      </w:r>
      <w:proofErr w:type="spellEnd"/>
      <w:r w:rsidR="005210E0">
        <w:rPr>
          <w:bCs/>
          <w:color w:val="222222"/>
          <w:sz w:val="28"/>
          <w:szCs w:val="28"/>
        </w:rPr>
        <w:t xml:space="preserve"> or </w:t>
      </w:r>
      <w:proofErr w:type="spellStart"/>
      <w:r w:rsidR="005210E0">
        <w:rPr>
          <w:bCs/>
          <w:color w:val="222222"/>
          <w:sz w:val="28"/>
          <w:szCs w:val="28"/>
        </w:rPr>
        <w:t>Microbits</w:t>
      </w:r>
      <w:proofErr w:type="spellEnd"/>
      <w:r w:rsidR="005210E0">
        <w:rPr>
          <w:bCs/>
          <w:color w:val="222222"/>
          <w:sz w:val="28"/>
          <w:szCs w:val="28"/>
        </w:rPr>
        <w:t xml:space="preserve"> to make objects other than robots move (or other </w:t>
      </w:r>
      <w:r w:rsidR="00045CE4">
        <w:rPr>
          <w:bCs/>
          <w:color w:val="222222"/>
          <w:sz w:val="28"/>
          <w:szCs w:val="28"/>
        </w:rPr>
        <w:t>actions</w:t>
      </w:r>
      <w:r w:rsidR="005210E0">
        <w:rPr>
          <w:bCs/>
          <w:color w:val="222222"/>
          <w:sz w:val="28"/>
          <w:szCs w:val="28"/>
        </w:rPr>
        <w:t xml:space="preserve"> I want them to do!).  </w:t>
      </w:r>
    </w:p>
    <w:p w:rsidR="005210E0" w:rsidRDefault="005210E0" w:rsidP="00EC5AE0">
      <w:pPr>
        <w:pStyle w:val="trt0xe"/>
        <w:shd w:val="clear" w:color="auto" w:fill="FFFFFF"/>
        <w:spacing w:before="0" w:beforeAutospacing="0" w:after="60" w:afterAutospacing="0"/>
        <w:rPr>
          <w:bCs/>
          <w:color w:val="222222"/>
          <w:sz w:val="28"/>
          <w:szCs w:val="28"/>
        </w:rPr>
      </w:pPr>
    </w:p>
    <w:p w:rsidR="00D466B7" w:rsidRDefault="005210E0" w:rsidP="00EC5AE0">
      <w:pPr>
        <w:pStyle w:val="trt0xe"/>
        <w:shd w:val="clear" w:color="auto" w:fill="FFFFFF"/>
        <w:spacing w:before="0" w:beforeAutospacing="0" w:after="60" w:afterAutospacing="0"/>
        <w:rPr>
          <w:bCs/>
          <w:color w:val="222222"/>
          <w:sz w:val="28"/>
          <w:szCs w:val="28"/>
        </w:rPr>
      </w:pPr>
      <w:r>
        <w:rPr>
          <w:bCs/>
          <w:color w:val="222222"/>
          <w:sz w:val="28"/>
          <w:szCs w:val="28"/>
        </w:rPr>
        <w:t xml:space="preserve">Third, one of the best ways for teachers to learn to code is to </w:t>
      </w:r>
      <w:r w:rsidRPr="005210E0">
        <w:rPr>
          <w:b/>
          <w:bCs/>
          <w:color w:val="222222"/>
          <w:sz w:val="28"/>
          <w:szCs w:val="28"/>
        </w:rPr>
        <w:t>PLAY</w:t>
      </w:r>
      <w:r>
        <w:rPr>
          <w:bCs/>
          <w:color w:val="222222"/>
          <w:sz w:val="28"/>
          <w:szCs w:val="28"/>
        </w:rPr>
        <w:t xml:space="preserve"> with coding.  Going on-line to try out apps or coding sites or turning on a robot will be the way their students learn.  “What happens if I use this Block?” or “What happens if I use this number as the variable?” or “How can I make the robot run around in circles and beep?” will be the way children use coding.  They may be testing out their hypotheses and learning by trial-and-error but to them it is just playing around.  Teachers will say, and rightly so, they don’t have time to learn by just playing around, the stakes are too high, especially with a new Mathematics Curriculum to learn and implement and assess.  So, a combination of free exploration playing and lesson plans for teachers will help them learn to code.  Lessons are already out there and more are being created </w:t>
      </w:r>
      <w:r w:rsidR="00D466B7">
        <w:rPr>
          <w:bCs/>
          <w:color w:val="222222"/>
          <w:sz w:val="28"/>
          <w:szCs w:val="28"/>
        </w:rPr>
        <w:t>right now.</w:t>
      </w:r>
    </w:p>
    <w:p w:rsidR="00D466B7" w:rsidRDefault="00D466B7" w:rsidP="00EC5AE0">
      <w:pPr>
        <w:pStyle w:val="trt0xe"/>
        <w:shd w:val="clear" w:color="auto" w:fill="FFFFFF"/>
        <w:spacing w:before="0" w:beforeAutospacing="0" w:after="60" w:afterAutospacing="0"/>
        <w:rPr>
          <w:bCs/>
          <w:color w:val="222222"/>
          <w:sz w:val="28"/>
          <w:szCs w:val="28"/>
        </w:rPr>
      </w:pPr>
    </w:p>
    <w:p w:rsidR="00D466B7" w:rsidRDefault="00D466B7" w:rsidP="00EC5AE0">
      <w:pPr>
        <w:pStyle w:val="trt0xe"/>
        <w:shd w:val="clear" w:color="auto" w:fill="FFFFFF"/>
        <w:spacing w:before="0" w:beforeAutospacing="0" w:after="60" w:afterAutospacing="0"/>
        <w:rPr>
          <w:bCs/>
          <w:color w:val="222222"/>
          <w:sz w:val="28"/>
          <w:szCs w:val="28"/>
        </w:rPr>
      </w:pPr>
      <w:r>
        <w:rPr>
          <w:bCs/>
          <w:color w:val="222222"/>
          <w:sz w:val="28"/>
          <w:szCs w:val="28"/>
        </w:rPr>
        <w:t>There are many places to start to learn.  The place I suggest they start at is called Code.org (</w:t>
      </w:r>
      <w:r w:rsidR="00A92534" w:rsidRPr="00A92534">
        <w:t xml:space="preserve"> </w:t>
      </w:r>
      <w:hyperlink r:id="rId5" w:history="1">
        <w:r w:rsidR="00A92534">
          <w:rPr>
            <w:rStyle w:val="Hyperlink"/>
          </w:rPr>
          <w:t>https://code.org/</w:t>
        </w:r>
      </w:hyperlink>
      <w:r w:rsidR="00A92534">
        <w:rPr>
          <w:bCs/>
          <w:color w:val="222222"/>
          <w:sz w:val="28"/>
          <w:szCs w:val="28"/>
        </w:rPr>
        <w:t xml:space="preserve">  )  </w:t>
      </w:r>
      <w:r w:rsidR="00A92534">
        <w:rPr>
          <w:noProof/>
        </w:rPr>
        <w:drawing>
          <wp:inline distT="0" distB="0" distL="0" distR="0">
            <wp:extent cx="281585" cy="311699"/>
            <wp:effectExtent l="38100" t="38100" r="42545" b="31750"/>
            <wp:docPr id="1" name="Picture 1" descr="Setting up sections using Clever – Cod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ting up sections using Clever – Code.or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219" cy="337860"/>
                    </a:xfrm>
                    <a:prstGeom prst="rect">
                      <a:avLst/>
                    </a:prstGeom>
                    <a:noFill/>
                    <a:ln w="28575">
                      <a:solidFill>
                        <a:schemeClr val="tx1"/>
                      </a:solidFill>
                    </a:ln>
                  </pic:spPr>
                </pic:pic>
              </a:graphicData>
            </a:graphic>
          </wp:inline>
        </w:drawing>
      </w:r>
      <w:r>
        <w:rPr>
          <w:bCs/>
          <w:color w:val="222222"/>
          <w:sz w:val="28"/>
          <w:szCs w:val="28"/>
        </w:rPr>
        <w:t xml:space="preserve"> </w:t>
      </w:r>
    </w:p>
    <w:p w:rsidR="00AC1AF4" w:rsidRDefault="00A92534" w:rsidP="00AC1AF4">
      <w:pPr>
        <w:pStyle w:val="trt0xe"/>
        <w:shd w:val="clear" w:color="auto" w:fill="FFFFFF"/>
        <w:spacing w:before="0" w:beforeAutospacing="0" w:after="60" w:afterAutospacing="0"/>
        <w:rPr>
          <w:bCs/>
          <w:color w:val="222222"/>
          <w:sz w:val="28"/>
          <w:szCs w:val="28"/>
        </w:rPr>
      </w:pPr>
      <w:r>
        <w:rPr>
          <w:bCs/>
          <w:color w:val="222222"/>
          <w:sz w:val="28"/>
          <w:szCs w:val="28"/>
        </w:rPr>
        <w:t xml:space="preserve">This site continues to grow and add more and more activities.  </w:t>
      </w:r>
      <w:r w:rsidR="00475F30">
        <w:rPr>
          <w:bCs/>
          <w:color w:val="222222"/>
          <w:sz w:val="28"/>
          <w:szCs w:val="28"/>
        </w:rPr>
        <w:t xml:space="preserve">Teachers might have heard of their Hour of Code Day but not realize that the site is available to use at any time.  </w:t>
      </w:r>
    </w:p>
    <w:p w:rsidR="00AC1AF4" w:rsidRDefault="00AC1AF4" w:rsidP="00004072">
      <w:pPr>
        <w:pStyle w:val="trt0xe"/>
        <w:shd w:val="clear" w:color="auto" w:fill="FFFFFF"/>
        <w:spacing w:before="0" w:beforeAutospacing="0" w:after="60" w:afterAutospacing="0"/>
        <w:jc w:val="center"/>
        <w:rPr>
          <w:bCs/>
          <w:color w:val="222222"/>
          <w:sz w:val="28"/>
          <w:szCs w:val="28"/>
        </w:rPr>
      </w:pPr>
      <w:r>
        <w:rPr>
          <w:bCs/>
          <w:noProof/>
          <w:color w:val="222222"/>
          <w:sz w:val="28"/>
          <w:szCs w:val="28"/>
        </w:rPr>
        <w:drawing>
          <wp:inline distT="0" distB="0" distL="0" distR="0" wp14:anchorId="2CDE6FD6" wp14:editId="6C751E96">
            <wp:extent cx="4230370" cy="1200919"/>
            <wp:effectExtent l="19050" t="19050" r="17780" b="184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6897" cy="1228321"/>
                    </a:xfrm>
                    <a:prstGeom prst="rect">
                      <a:avLst/>
                    </a:prstGeom>
                    <a:noFill/>
                    <a:ln w="19050">
                      <a:solidFill>
                        <a:schemeClr val="tx1"/>
                      </a:solidFill>
                    </a:ln>
                  </pic:spPr>
                </pic:pic>
              </a:graphicData>
            </a:graphic>
          </wp:inline>
        </w:drawing>
      </w:r>
    </w:p>
    <w:p w:rsidR="00AC1AF4" w:rsidRDefault="00475F30" w:rsidP="00AC1AF4">
      <w:pPr>
        <w:pStyle w:val="trt0xe"/>
        <w:shd w:val="clear" w:color="auto" w:fill="FFFFFF"/>
        <w:spacing w:before="0" w:beforeAutospacing="0" w:after="60" w:afterAutospacing="0"/>
        <w:rPr>
          <w:bCs/>
          <w:color w:val="222222"/>
          <w:sz w:val="28"/>
          <w:szCs w:val="28"/>
        </w:rPr>
      </w:pPr>
      <w:r>
        <w:rPr>
          <w:bCs/>
          <w:color w:val="222222"/>
          <w:sz w:val="28"/>
          <w:szCs w:val="28"/>
        </w:rPr>
        <w:t xml:space="preserve">The ability to search activities by age, device, subject, time, and knowledge level gives a wide variety of choices to start and continue learning.  </w:t>
      </w:r>
    </w:p>
    <w:p w:rsidR="00AC1AF4" w:rsidRDefault="00AC1AF4" w:rsidP="00AC1AF4">
      <w:pPr>
        <w:pStyle w:val="trt0xe"/>
        <w:shd w:val="clear" w:color="auto" w:fill="FFFFFF"/>
        <w:spacing w:before="0" w:beforeAutospacing="0" w:after="60" w:afterAutospacing="0"/>
        <w:rPr>
          <w:bCs/>
          <w:color w:val="222222"/>
          <w:sz w:val="28"/>
          <w:szCs w:val="28"/>
        </w:rPr>
      </w:pPr>
      <w:r>
        <w:rPr>
          <w:bCs/>
          <w:noProof/>
          <w:color w:val="222222"/>
          <w:sz w:val="28"/>
          <w:szCs w:val="28"/>
        </w:rPr>
        <w:drawing>
          <wp:inline distT="0" distB="0" distL="0" distR="0">
            <wp:extent cx="5957087" cy="259973"/>
            <wp:effectExtent l="19050" t="19050" r="5715" b="260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7169" cy="270450"/>
                    </a:xfrm>
                    <a:prstGeom prst="rect">
                      <a:avLst/>
                    </a:prstGeom>
                    <a:noFill/>
                    <a:ln w="19050">
                      <a:solidFill>
                        <a:schemeClr val="tx1"/>
                      </a:solidFill>
                    </a:ln>
                  </pic:spPr>
                </pic:pic>
              </a:graphicData>
            </a:graphic>
          </wp:inline>
        </w:drawing>
      </w:r>
    </w:p>
    <w:p w:rsidR="00524EE7" w:rsidRDefault="00AC1AF4" w:rsidP="00AC1AF4">
      <w:pPr>
        <w:pStyle w:val="trt0xe"/>
        <w:shd w:val="clear" w:color="auto" w:fill="FFFFFF"/>
        <w:spacing w:before="0" w:beforeAutospacing="0" w:after="60" w:afterAutospacing="0"/>
        <w:rPr>
          <w:bCs/>
          <w:color w:val="222222"/>
          <w:sz w:val="28"/>
          <w:szCs w:val="28"/>
        </w:rPr>
      </w:pPr>
      <w:r>
        <w:rPr>
          <w:bCs/>
          <w:noProof/>
          <w:color w:val="222222"/>
          <w:sz w:val="28"/>
          <w:szCs w:val="28"/>
        </w:rPr>
        <w:drawing>
          <wp:inline distT="0" distB="0" distL="0" distR="0" wp14:anchorId="0925963D" wp14:editId="020162E7">
            <wp:extent cx="1464796" cy="765410"/>
            <wp:effectExtent l="19050" t="19050" r="21590" b="15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8791" cy="777948"/>
                    </a:xfrm>
                    <a:prstGeom prst="rect">
                      <a:avLst/>
                    </a:prstGeom>
                    <a:noFill/>
                    <a:ln w="19050">
                      <a:solidFill>
                        <a:schemeClr val="tx1"/>
                      </a:solidFill>
                    </a:ln>
                  </pic:spPr>
                </pic:pic>
              </a:graphicData>
            </a:graphic>
          </wp:inline>
        </w:drawing>
      </w:r>
      <w:r>
        <w:rPr>
          <w:bCs/>
          <w:color w:val="222222"/>
          <w:sz w:val="28"/>
          <w:szCs w:val="28"/>
        </w:rPr>
        <w:t xml:space="preserve">    and </w:t>
      </w:r>
      <w:r w:rsidR="003B3765">
        <w:rPr>
          <w:bCs/>
          <w:color w:val="222222"/>
          <w:sz w:val="28"/>
          <w:szCs w:val="28"/>
        </w:rPr>
        <w:t>…</w:t>
      </w:r>
    </w:p>
    <w:p w:rsidR="00004072" w:rsidRDefault="00004072" w:rsidP="00AC1AF4">
      <w:pPr>
        <w:pStyle w:val="trt0xe"/>
        <w:shd w:val="clear" w:color="auto" w:fill="FFFFFF"/>
        <w:spacing w:before="0" w:beforeAutospacing="0" w:after="60" w:afterAutospacing="0"/>
        <w:rPr>
          <w:bCs/>
          <w:color w:val="222222"/>
          <w:sz w:val="28"/>
          <w:szCs w:val="28"/>
        </w:rPr>
      </w:pPr>
    </w:p>
    <w:p w:rsidR="003B3765" w:rsidRDefault="00AC1AF4" w:rsidP="00AC1AF4">
      <w:pPr>
        <w:pStyle w:val="trt0xe"/>
        <w:shd w:val="clear" w:color="auto" w:fill="FFFFFF"/>
        <w:spacing w:before="0" w:beforeAutospacing="0" w:after="60" w:afterAutospacing="0"/>
        <w:rPr>
          <w:bCs/>
          <w:color w:val="222222"/>
          <w:sz w:val="28"/>
          <w:szCs w:val="28"/>
        </w:rPr>
      </w:pPr>
      <w:r>
        <w:rPr>
          <w:bCs/>
          <w:noProof/>
          <w:color w:val="222222"/>
          <w:sz w:val="28"/>
          <w:szCs w:val="28"/>
        </w:rPr>
        <w:t xml:space="preserve">  </w:t>
      </w:r>
      <w:r>
        <w:rPr>
          <w:bCs/>
          <w:noProof/>
          <w:color w:val="222222"/>
          <w:sz w:val="28"/>
          <w:szCs w:val="28"/>
        </w:rPr>
        <w:drawing>
          <wp:inline distT="0" distB="0" distL="0" distR="0" wp14:anchorId="1E71D887" wp14:editId="108C810C">
            <wp:extent cx="1630614" cy="1202626"/>
            <wp:effectExtent l="19050" t="19050" r="27305" b="171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117" cy="1212585"/>
                    </a:xfrm>
                    <a:prstGeom prst="rect">
                      <a:avLst/>
                    </a:prstGeom>
                    <a:noFill/>
                    <a:ln w="19050">
                      <a:solidFill>
                        <a:schemeClr val="tx1"/>
                      </a:solidFill>
                    </a:ln>
                  </pic:spPr>
                </pic:pic>
              </a:graphicData>
            </a:graphic>
          </wp:inline>
        </w:drawing>
      </w:r>
      <w:r w:rsidR="00475F30">
        <w:rPr>
          <w:bCs/>
          <w:color w:val="222222"/>
          <w:sz w:val="28"/>
          <w:szCs w:val="28"/>
        </w:rPr>
        <w:t xml:space="preserve"> </w:t>
      </w:r>
      <w:r>
        <w:rPr>
          <w:bCs/>
          <w:color w:val="222222"/>
          <w:sz w:val="28"/>
          <w:szCs w:val="28"/>
        </w:rPr>
        <w:t xml:space="preserve">    </w:t>
      </w:r>
      <w:r w:rsidR="00475F30">
        <w:rPr>
          <w:bCs/>
          <w:color w:val="222222"/>
          <w:sz w:val="28"/>
          <w:szCs w:val="28"/>
        </w:rPr>
        <w:t xml:space="preserve"> </w:t>
      </w:r>
      <w:r w:rsidR="00475F30">
        <w:rPr>
          <w:bCs/>
          <w:noProof/>
          <w:color w:val="222222"/>
          <w:sz w:val="28"/>
          <w:szCs w:val="28"/>
        </w:rPr>
        <w:drawing>
          <wp:inline distT="0" distB="0" distL="0" distR="0">
            <wp:extent cx="1430885" cy="1227996"/>
            <wp:effectExtent l="19050" t="19050" r="17145"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6566" cy="1241454"/>
                    </a:xfrm>
                    <a:prstGeom prst="rect">
                      <a:avLst/>
                    </a:prstGeom>
                    <a:noFill/>
                    <a:ln w="19050">
                      <a:solidFill>
                        <a:schemeClr val="tx1"/>
                      </a:solidFill>
                    </a:ln>
                  </pic:spPr>
                </pic:pic>
              </a:graphicData>
            </a:graphic>
          </wp:inline>
        </w:drawing>
      </w:r>
      <w:r w:rsidR="003B3765">
        <w:rPr>
          <w:bCs/>
          <w:color w:val="222222"/>
          <w:sz w:val="28"/>
          <w:szCs w:val="28"/>
        </w:rPr>
        <w:t xml:space="preserve"> </w:t>
      </w:r>
      <w:r w:rsidR="00524EE7">
        <w:rPr>
          <w:bCs/>
          <w:color w:val="222222"/>
          <w:sz w:val="28"/>
          <w:szCs w:val="28"/>
        </w:rPr>
        <w:t xml:space="preserve">  </w:t>
      </w:r>
      <w:r w:rsidR="003B3765">
        <w:rPr>
          <w:bCs/>
          <w:color w:val="222222"/>
          <w:sz w:val="28"/>
          <w:szCs w:val="28"/>
        </w:rPr>
        <w:t xml:space="preserve">  </w:t>
      </w:r>
      <w:r w:rsidR="00475F30">
        <w:rPr>
          <w:bCs/>
          <w:noProof/>
          <w:color w:val="222222"/>
          <w:sz w:val="28"/>
          <w:szCs w:val="28"/>
        </w:rPr>
        <w:drawing>
          <wp:inline distT="0" distB="0" distL="0" distR="0">
            <wp:extent cx="1643039" cy="651514"/>
            <wp:effectExtent l="19050" t="19050" r="14605" b="152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8830" cy="653810"/>
                    </a:xfrm>
                    <a:prstGeom prst="rect">
                      <a:avLst/>
                    </a:prstGeom>
                    <a:noFill/>
                    <a:ln w="19050">
                      <a:solidFill>
                        <a:schemeClr val="tx1"/>
                      </a:solidFill>
                    </a:ln>
                  </pic:spPr>
                </pic:pic>
              </a:graphicData>
            </a:graphic>
          </wp:inline>
        </w:drawing>
      </w:r>
      <w:r>
        <w:rPr>
          <w:bCs/>
          <w:color w:val="222222"/>
          <w:sz w:val="28"/>
          <w:szCs w:val="28"/>
        </w:rPr>
        <w:t xml:space="preserve">  </w:t>
      </w:r>
    </w:p>
    <w:p w:rsidR="003B3765" w:rsidRDefault="003B3765" w:rsidP="00AC1AF4">
      <w:pPr>
        <w:pStyle w:val="trt0xe"/>
        <w:shd w:val="clear" w:color="auto" w:fill="FFFFFF"/>
        <w:spacing w:before="0" w:beforeAutospacing="0" w:after="60" w:afterAutospacing="0"/>
        <w:rPr>
          <w:bCs/>
          <w:color w:val="222222"/>
          <w:sz w:val="28"/>
          <w:szCs w:val="28"/>
        </w:rPr>
      </w:pPr>
    </w:p>
    <w:p w:rsidR="00AC1AF4" w:rsidRDefault="00475F30" w:rsidP="00AC1AF4">
      <w:pPr>
        <w:pStyle w:val="trt0xe"/>
        <w:shd w:val="clear" w:color="auto" w:fill="FFFFFF"/>
        <w:spacing w:before="0" w:beforeAutospacing="0" w:after="60" w:afterAutospacing="0"/>
        <w:rPr>
          <w:bCs/>
          <w:color w:val="222222"/>
          <w:sz w:val="28"/>
          <w:szCs w:val="28"/>
        </w:rPr>
      </w:pPr>
      <w:r>
        <w:rPr>
          <w:bCs/>
          <w:noProof/>
          <w:color w:val="222222"/>
          <w:sz w:val="28"/>
          <w:szCs w:val="28"/>
        </w:rPr>
        <w:drawing>
          <wp:inline distT="0" distB="0" distL="0" distR="0">
            <wp:extent cx="1704264" cy="835178"/>
            <wp:effectExtent l="19050" t="19050" r="10795" b="222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4306" cy="844999"/>
                    </a:xfrm>
                    <a:prstGeom prst="rect">
                      <a:avLst/>
                    </a:prstGeom>
                    <a:noFill/>
                    <a:ln w="19050">
                      <a:solidFill>
                        <a:schemeClr val="tx1"/>
                      </a:solidFill>
                    </a:ln>
                  </pic:spPr>
                </pic:pic>
              </a:graphicData>
            </a:graphic>
          </wp:inline>
        </w:drawing>
      </w:r>
      <w:r w:rsidR="00AC1AF4">
        <w:rPr>
          <w:bCs/>
          <w:color w:val="222222"/>
          <w:sz w:val="28"/>
          <w:szCs w:val="28"/>
        </w:rPr>
        <w:t xml:space="preserve">  </w:t>
      </w:r>
      <w:r w:rsidR="00524EE7">
        <w:rPr>
          <w:bCs/>
          <w:color w:val="222222"/>
          <w:sz w:val="28"/>
          <w:szCs w:val="28"/>
        </w:rPr>
        <w:t xml:space="preserve">     </w:t>
      </w:r>
      <w:r w:rsidR="00AC1AF4">
        <w:rPr>
          <w:bCs/>
          <w:color w:val="222222"/>
          <w:sz w:val="28"/>
          <w:szCs w:val="28"/>
        </w:rPr>
        <w:t xml:space="preserve"> </w:t>
      </w:r>
      <w:r>
        <w:rPr>
          <w:bCs/>
          <w:noProof/>
          <w:color w:val="222222"/>
          <w:sz w:val="28"/>
          <w:szCs w:val="28"/>
        </w:rPr>
        <w:drawing>
          <wp:inline distT="0" distB="0" distL="0" distR="0">
            <wp:extent cx="1786160" cy="811997"/>
            <wp:effectExtent l="19050" t="19050" r="24130" b="266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7121" cy="816980"/>
                    </a:xfrm>
                    <a:prstGeom prst="rect">
                      <a:avLst/>
                    </a:prstGeom>
                    <a:noFill/>
                    <a:ln w="19050">
                      <a:solidFill>
                        <a:schemeClr val="tx1"/>
                      </a:solidFill>
                    </a:ln>
                  </pic:spPr>
                </pic:pic>
              </a:graphicData>
            </a:graphic>
          </wp:inline>
        </w:drawing>
      </w:r>
      <w:r w:rsidR="00AC1AF4">
        <w:rPr>
          <w:bCs/>
          <w:color w:val="222222"/>
          <w:sz w:val="28"/>
          <w:szCs w:val="28"/>
        </w:rPr>
        <w:t xml:space="preserve"> </w:t>
      </w:r>
      <w:r w:rsidR="00524EE7">
        <w:rPr>
          <w:bCs/>
          <w:color w:val="222222"/>
          <w:sz w:val="28"/>
          <w:szCs w:val="28"/>
        </w:rPr>
        <w:t xml:space="preserve">  </w:t>
      </w:r>
      <w:r w:rsidR="003B3765">
        <w:rPr>
          <w:bCs/>
          <w:color w:val="222222"/>
          <w:sz w:val="28"/>
          <w:szCs w:val="28"/>
        </w:rPr>
        <w:t xml:space="preserve"> </w:t>
      </w:r>
      <w:r w:rsidR="00AC1AF4">
        <w:rPr>
          <w:bCs/>
          <w:noProof/>
          <w:color w:val="222222"/>
          <w:sz w:val="28"/>
          <w:szCs w:val="28"/>
        </w:rPr>
        <w:drawing>
          <wp:inline distT="0" distB="0" distL="0" distR="0" wp14:anchorId="3DEB7E86" wp14:editId="0E61B1D3">
            <wp:extent cx="1061047" cy="1247562"/>
            <wp:effectExtent l="19050" t="19050" r="25400" b="101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1983" cy="1272178"/>
                    </a:xfrm>
                    <a:prstGeom prst="rect">
                      <a:avLst/>
                    </a:prstGeom>
                    <a:noFill/>
                    <a:ln w="19050">
                      <a:solidFill>
                        <a:schemeClr val="tx1"/>
                      </a:solidFill>
                    </a:ln>
                  </pic:spPr>
                </pic:pic>
              </a:graphicData>
            </a:graphic>
          </wp:inline>
        </w:drawing>
      </w:r>
      <w:r w:rsidR="003B3765">
        <w:rPr>
          <w:bCs/>
          <w:color w:val="222222"/>
          <w:sz w:val="28"/>
          <w:szCs w:val="28"/>
        </w:rPr>
        <w:t xml:space="preserve"> </w:t>
      </w:r>
    </w:p>
    <w:p w:rsidR="003B3765" w:rsidRDefault="003B3765" w:rsidP="00AC1AF4">
      <w:pPr>
        <w:pStyle w:val="trt0xe"/>
        <w:shd w:val="clear" w:color="auto" w:fill="FFFFFF"/>
        <w:spacing w:before="0" w:beforeAutospacing="0" w:after="60" w:afterAutospacing="0"/>
        <w:rPr>
          <w:bCs/>
          <w:color w:val="222222"/>
          <w:sz w:val="28"/>
          <w:szCs w:val="28"/>
        </w:rPr>
      </w:pPr>
      <w:r>
        <w:rPr>
          <w:bCs/>
          <w:color w:val="222222"/>
          <w:sz w:val="28"/>
          <w:szCs w:val="28"/>
        </w:rPr>
        <w:t xml:space="preserve">… enable teachers to find a place to start that suits their needs. </w:t>
      </w:r>
    </w:p>
    <w:p w:rsidR="003B3765" w:rsidRDefault="003B3765" w:rsidP="00AC1AF4">
      <w:pPr>
        <w:pStyle w:val="trt0xe"/>
        <w:shd w:val="clear" w:color="auto" w:fill="FFFFFF"/>
        <w:spacing w:before="0" w:beforeAutospacing="0" w:after="60" w:afterAutospacing="0"/>
        <w:rPr>
          <w:bCs/>
          <w:color w:val="222222"/>
          <w:sz w:val="28"/>
          <w:szCs w:val="28"/>
        </w:rPr>
      </w:pPr>
    </w:p>
    <w:p w:rsidR="00524EE7" w:rsidRDefault="00524EE7" w:rsidP="00AC1AF4">
      <w:pPr>
        <w:pStyle w:val="trt0xe"/>
        <w:shd w:val="clear" w:color="auto" w:fill="FFFFFF"/>
        <w:spacing w:before="0" w:beforeAutospacing="0" w:after="60" w:afterAutospacing="0"/>
        <w:rPr>
          <w:bCs/>
          <w:color w:val="222222"/>
          <w:sz w:val="28"/>
          <w:szCs w:val="28"/>
        </w:rPr>
      </w:pPr>
      <w:r>
        <w:rPr>
          <w:bCs/>
          <w:color w:val="222222"/>
          <w:sz w:val="28"/>
          <w:szCs w:val="28"/>
        </w:rPr>
        <w:t xml:space="preserve">Clicking on an </w:t>
      </w:r>
      <w:r w:rsidR="00866D85">
        <w:rPr>
          <w:bCs/>
          <w:color w:val="222222"/>
          <w:sz w:val="28"/>
          <w:szCs w:val="28"/>
        </w:rPr>
        <w:t>activity’s</w:t>
      </w:r>
      <w:r>
        <w:rPr>
          <w:bCs/>
          <w:color w:val="222222"/>
          <w:sz w:val="28"/>
          <w:szCs w:val="28"/>
        </w:rPr>
        <w:t xml:space="preserve"> icon  </w:t>
      </w:r>
    </w:p>
    <w:p w:rsidR="00AC1AF4" w:rsidRDefault="00524EE7" w:rsidP="00AC1AF4">
      <w:pPr>
        <w:pStyle w:val="trt0xe"/>
        <w:shd w:val="clear" w:color="auto" w:fill="FFFFFF"/>
        <w:spacing w:before="0" w:beforeAutospacing="0" w:after="60" w:afterAutospacing="0"/>
        <w:rPr>
          <w:bCs/>
          <w:color w:val="222222"/>
          <w:sz w:val="28"/>
          <w:szCs w:val="28"/>
        </w:rPr>
      </w:pPr>
      <w:r>
        <w:rPr>
          <w:bCs/>
          <w:noProof/>
          <w:color w:val="222222"/>
          <w:sz w:val="28"/>
          <w:szCs w:val="28"/>
        </w:rPr>
        <w:drawing>
          <wp:inline distT="0" distB="0" distL="0" distR="0">
            <wp:extent cx="1552700" cy="1433469"/>
            <wp:effectExtent l="19050" t="19050" r="9525" b="146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4048" cy="1453178"/>
                    </a:xfrm>
                    <a:prstGeom prst="rect">
                      <a:avLst/>
                    </a:prstGeom>
                    <a:noFill/>
                    <a:ln w="19050">
                      <a:solidFill>
                        <a:schemeClr val="tx1"/>
                      </a:solidFill>
                    </a:ln>
                  </pic:spPr>
                </pic:pic>
              </a:graphicData>
            </a:graphic>
          </wp:inline>
        </w:drawing>
      </w:r>
      <w:r>
        <w:rPr>
          <w:bCs/>
          <w:color w:val="222222"/>
          <w:sz w:val="28"/>
          <w:szCs w:val="28"/>
        </w:rPr>
        <w:t xml:space="preserve">   gives a brief outline of the app </w:t>
      </w:r>
    </w:p>
    <w:p w:rsidR="00524EE7" w:rsidRDefault="00524EE7" w:rsidP="00004072">
      <w:pPr>
        <w:pStyle w:val="trt0xe"/>
        <w:shd w:val="clear" w:color="auto" w:fill="FFFFFF"/>
        <w:spacing w:before="0" w:beforeAutospacing="0" w:after="60" w:afterAutospacing="0"/>
        <w:jc w:val="center"/>
        <w:rPr>
          <w:bCs/>
          <w:color w:val="222222"/>
          <w:sz w:val="28"/>
          <w:szCs w:val="28"/>
        </w:rPr>
      </w:pPr>
      <w:r>
        <w:rPr>
          <w:bCs/>
          <w:noProof/>
          <w:color w:val="222222"/>
          <w:sz w:val="28"/>
          <w:szCs w:val="28"/>
        </w:rPr>
        <w:drawing>
          <wp:inline distT="0" distB="0" distL="0" distR="0">
            <wp:extent cx="3214269" cy="2556562"/>
            <wp:effectExtent l="19050" t="19050" r="24765" b="152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73251" cy="2603475"/>
                    </a:xfrm>
                    <a:prstGeom prst="rect">
                      <a:avLst/>
                    </a:prstGeom>
                    <a:noFill/>
                    <a:ln w="19050">
                      <a:solidFill>
                        <a:schemeClr val="tx1"/>
                      </a:solidFill>
                    </a:ln>
                  </pic:spPr>
                </pic:pic>
              </a:graphicData>
            </a:graphic>
          </wp:inline>
        </w:drawing>
      </w:r>
    </w:p>
    <w:p w:rsidR="00004072" w:rsidRDefault="00004072">
      <w:pPr>
        <w:rPr>
          <w:rFonts w:ascii="Times New Roman" w:eastAsia="Times New Roman" w:hAnsi="Times New Roman" w:cs="Times New Roman"/>
          <w:bCs/>
          <w:color w:val="222222"/>
          <w:sz w:val="28"/>
          <w:szCs w:val="28"/>
          <w:lang w:eastAsia="en-CA"/>
        </w:rPr>
      </w:pPr>
      <w:r>
        <w:rPr>
          <w:bCs/>
          <w:color w:val="222222"/>
          <w:sz w:val="28"/>
          <w:szCs w:val="28"/>
        </w:rPr>
        <w:br w:type="page"/>
      </w:r>
    </w:p>
    <w:p w:rsidR="00AC1AF4" w:rsidRDefault="00866D85" w:rsidP="00EC5AE0">
      <w:pPr>
        <w:pStyle w:val="trt0xe"/>
        <w:shd w:val="clear" w:color="auto" w:fill="FFFFFF"/>
        <w:spacing w:before="0" w:beforeAutospacing="0" w:after="60" w:afterAutospacing="0"/>
        <w:rPr>
          <w:bCs/>
          <w:color w:val="222222"/>
          <w:sz w:val="28"/>
          <w:szCs w:val="28"/>
        </w:rPr>
      </w:pPr>
      <w:bookmarkStart w:id="0" w:name="_GoBack"/>
      <w:bookmarkEnd w:id="0"/>
      <w:r>
        <w:rPr>
          <w:bCs/>
          <w:color w:val="222222"/>
          <w:sz w:val="28"/>
          <w:szCs w:val="28"/>
        </w:rPr>
        <w:lastRenderedPageBreak/>
        <w:t>I suggest looking at some of the following:</w:t>
      </w:r>
    </w:p>
    <w:p w:rsidR="00A97ABA" w:rsidRDefault="00A97ABA" w:rsidP="00EC5AE0">
      <w:pPr>
        <w:pStyle w:val="trt0xe"/>
        <w:shd w:val="clear" w:color="auto" w:fill="FFFFFF"/>
        <w:spacing w:before="0" w:beforeAutospacing="0" w:after="60" w:afterAutospacing="0"/>
        <w:rPr>
          <w:bCs/>
          <w:color w:val="222222"/>
          <w:sz w:val="28"/>
          <w:szCs w:val="28"/>
        </w:rPr>
      </w:pPr>
    </w:p>
    <w:tbl>
      <w:tblPr>
        <w:tblStyle w:val="TableGrid"/>
        <w:tblW w:w="0" w:type="auto"/>
        <w:tblLook w:val="04A0" w:firstRow="1" w:lastRow="0" w:firstColumn="1" w:lastColumn="0" w:noHBand="0" w:noVBand="1"/>
      </w:tblPr>
      <w:tblGrid>
        <w:gridCol w:w="3333"/>
        <w:gridCol w:w="6017"/>
      </w:tblGrid>
      <w:tr w:rsidR="00A97ABA" w:rsidTr="00A97ABA">
        <w:tc>
          <w:tcPr>
            <w:tcW w:w="3333" w:type="dxa"/>
          </w:tcPr>
          <w:p w:rsidR="00A97ABA" w:rsidRDefault="00A97ABA" w:rsidP="00EC5AE0">
            <w:pPr>
              <w:pStyle w:val="trt0xe"/>
              <w:spacing w:before="0" w:beforeAutospacing="0" w:after="60" w:afterAutospacing="0"/>
              <w:rPr>
                <w:bCs/>
                <w:color w:val="222222"/>
                <w:sz w:val="28"/>
                <w:szCs w:val="28"/>
              </w:rPr>
            </w:pPr>
            <w:r>
              <w:rPr>
                <w:bCs/>
                <w:color w:val="222222"/>
                <w:sz w:val="28"/>
                <w:szCs w:val="28"/>
              </w:rPr>
              <w:t xml:space="preserve"> </w:t>
            </w:r>
            <w:r>
              <w:rPr>
                <w:bCs/>
                <w:noProof/>
                <w:color w:val="222222"/>
                <w:sz w:val="28"/>
                <w:szCs w:val="28"/>
              </w:rPr>
              <w:drawing>
                <wp:inline distT="0" distB="0" distL="0" distR="0" wp14:anchorId="5114E5CD" wp14:editId="29C0D37F">
                  <wp:extent cx="1521272" cy="1323014"/>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4472" cy="1334494"/>
                          </a:xfrm>
                          <a:prstGeom prst="rect">
                            <a:avLst/>
                          </a:prstGeom>
                          <a:noFill/>
                          <a:ln w="19050">
                            <a:noFill/>
                          </a:ln>
                        </pic:spPr>
                      </pic:pic>
                    </a:graphicData>
                  </a:graphic>
                </wp:inline>
              </w:drawing>
            </w:r>
          </w:p>
        </w:tc>
        <w:tc>
          <w:tcPr>
            <w:tcW w:w="6017" w:type="dxa"/>
          </w:tcPr>
          <w:p w:rsidR="00A97ABA" w:rsidRDefault="00A97ABA" w:rsidP="00EC5AE0">
            <w:pPr>
              <w:pStyle w:val="trt0xe"/>
              <w:spacing w:before="0" w:beforeAutospacing="0" w:after="60" w:afterAutospacing="0"/>
              <w:rPr>
                <w:bCs/>
                <w:color w:val="222222"/>
                <w:sz w:val="28"/>
                <w:szCs w:val="28"/>
              </w:rPr>
            </w:pPr>
          </w:p>
          <w:p w:rsidR="00A97ABA" w:rsidRDefault="00A97ABA" w:rsidP="00A97ABA">
            <w:pPr>
              <w:pStyle w:val="trt0xe"/>
              <w:shd w:val="clear" w:color="auto" w:fill="FFFFFF"/>
              <w:spacing w:before="0" w:beforeAutospacing="0" w:after="60" w:afterAutospacing="0"/>
            </w:pPr>
            <w:r>
              <w:rPr>
                <w:bCs/>
                <w:color w:val="222222"/>
                <w:sz w:val="28"/>
                <w:szCs w:val="28"/>
              </w:rPr>
              <w:t xml:space="preserve">Teacher Information: </w:t>
            </w:r>
            <w:hyperlink r:id="rId19" w:history="1">
              <w:r>
                <w:rPr>
                  <w:rStyle w:val="Hyperlink"/>
                </w:rPr>
                <w:t>https://code.org/hourofcode/frozen</w:t>
              </w:r>
            </w:hyperlink>
          </w:p>
          <w:p w:rsidR="00A97ABA" w:rsidRDefault="00A97ABA" w:rsidP="00A97ABA">
            <w:pPr>
              <w:pStyle w:val="trt0xe"/>
              <w:shd w:val="clear" w:color="auto" w:fill="FFFFFF"/>
              <w:spacing w:before="0" w:beforeAutospacing="0" w:after="60" w:afterAutospacing="0"/>
              <w:rPr>
                <w:bCs/>
                <w:color w:val="222222"/>
                <w:sz w:val="28"/>
                <w:szCs w:val="28"/>
              </w:rPr>
            </w:pPr>
            <w:r>
              <w:t xml:space="preserve">Activity: </w:t>
            </w:r>
            <w:hyperlink r:id="rId20" w:history="1">
              <w:r>
                <w:rPr>
                  <w:rStyle w:val="Hyperlink"/>
                </w:rPr>
                <w:t>https://studio.code.org/s/frozen/stage/1/puzzle/1</w:t>
              </w:r>
            </w:hyperlink>
          </w:p>
          <w:p w:rsidR="00A97ABA" w:rsidRDefault="00A97ABA" w:rsidP="00EC5AE0">
            <w:pPr>
              <w:pStyle w:val="trt0xe"/>
              <w:spacing w:before="0" w:beforeAutospacing="0" w:after="60" w:afterAutospacing="0"/>
              <w:rPr>
                <w:bCs/>
                <w:color w:val="222222"/>
                <w:sz w:val="28"/>
                <w:szCs w:val="28"/>
              </w:rPr>
            </w:pPr>
          </w:p>
        </w:tc>
      </w:tr>
      <w:tr w:rsidR="00A97ABA" w:rsidTr="00A97ABA">
        <w:tc>
          <w:tcPr>
            <w:tcW w:w="3333" w:type="dxa"/>
          </w:tcPr>
          <w:p w:rsidR="00A97ABA" w:rsidRDefault="00A97ABA" w:rsidP="00A97ABA">
            <w:pPr>
              <w:pStyle w:val="trt0xe"/>
              <w:spacing w:before="0" w:beforeAutospacing="0" w:after="60" w:afterAutospacing="0"/>
              <w:rPr>
                <w:bCs/>
                <w:color w:val="222222"/>
                <w:sz w:val="28"/>
                <w:szCs w:val="28"/>
              </w:rPr>
            </w:pPr>
            <w:r>
              <w:rPr>
                <w:bCs/>
                <w:noProof/>
                <w:color w:val="222222"/>
                <w:sz w:val="28"/>
                <w:szCs w:val="28"/>
              </w:rPr>
              <w:t xml:space="preserve">  </w:t>
            </w:r>
            <w:r>
              <w:rPr>
                <w:bCs/>
                <w:noProof/>
                <w:color w:val="222222"/>
                <w:sz w:val="28"/>
                <w:szCs w:val="28"/>
              </w:rPr>
              <w:drawing>
                <wp:inline distT="0" distB="0" distL="0" distR="0" wp14:anchorId="3AE7F9DC" wp14:editId="70693C91">
                  <wp:extent cx="1416415" cy="122099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3313" cy="1244182"/>
                          </a:xfrm>
                          <a:prstGeom prst="rect">
                            <a:avLst/>
                          </a:prstGeom>
                          <a:noFill/>
                          <a:ln>
                            <a:noFill/>
                          </a:ln>
                        </pic:spPr>
                      </pic:pic>
                    </a:graphicData>
                  </a:graphic>
                </wp:inline>
              </w:drawing>
            </w:r>
          </w:p>
        </w:tc>
        <w:tc>
          <w:tcPr>
            <w:tcW w:w="6017" w:type="dxa"/>
          </w:tcPr>
          <w:p w:rsidR="00A97ABA" w:rsidRDefault="00A97ABA" w:rsidP="00EC5AE0">
            <w:pPr>
              <w:pStyle w:val="trt0xe"/>
              <w:spacing w:before="0" w:beforeAutospacing="0" w:after="60" w:afterAutospacing="0"/>
            </w:pPr>
            <w:r>
              <w:rPr>
                <w:bCs/>
                <w:color w:val="222222"/>
                <w:sz w:val="28"/>
                <w:szCs w:val="28"/>
              </w:rPr>
              <w:t xml:space="preserve">Teacher Information: </w:t>
            </w:r>
            <w:hyperlink r:id="rId22" w:history="1">
              <w:r>
                <w:rPr>
                  <w:rStyle w:val="Hyperlink"/>
                </w:rPr>
                <w:t>https://code.org/hourofcode/hourofcode</w:t>
              </w:r>
            </w:hyperlink>
            <w:r>
              <w:t xml:space="preserve"> </w:t>
            </w:r>
          </w:p>
          <w:p w:rsidR="00A97ABA" w:rsidRDefault="00A97ABA" w:rsidP="00EC5AE0">
            <w:pPr>
              <w:pStyle w:val="trt0xe"/>
              <w:spacing w:before="0" w:beforeAutospacing="0" w:after="60" w:afterAutospacing="0"/>
              <w:rPr>
                <w:bCs/>
                <w:color w:val="222222"/>
                <w:sz w:val="28"/>
                <w:szCs w:val="28"/>
              </w:rPr>
            </w:pPr>
            <w:r>
              <w:t xml:space="preserve">Activity: </w:t>
            </w:r>
            <w:hyperlink r:id="rId23" w:history="1">
              <w:r>
                <w:rPr>
                  <w:rStyle w:val="Hyperlink"/>
                </w:rPr>
                <w:t>https://studio.code.org/hoc/1</w:t>
              </w:r>
            </w:hyperlink>
            <w:r>
              <w:t xml:space="preserve"> </w:t>
            </w:r>
          </w:p>
        </w:tc>
      </w:tr>
      <w:tr w:rsidR="00A97ABA" w:rsidTr="00A97ABA">
        <w:tc>
          <w:tcPr>
            <w:tcW w:w="3333" w:type="dxa"/>
          </w:tcPr>
          <w:p w:rsidR="00A97ABA" w:rsidRDefault="00A97ABA" w:rsidP="00EC5AE0">
            <w:pPr>
              <w:pStyle w:val="trt0xe"/>
              <w:spacing w:before="0" w:beforeAutospacing="0" w:after="60" w:afterAutospacing="0"/>
              <w:rPr>
                <w:bCs/>
                <w:color w:val="222222"/>
                <w:sz w:val="28"/>
                <w:szCs w:val="28"/>
              </w:rPr>
            </w:pPr>
            <w:r>
              <w:rPr>
                <w:bCs/>
                <w:noProof/>
                <w:color w:val="222222"/>
                <w:sz w:val="28"/>
                <w:szCs w:val="28"/>
              </w:rPr>
              <w:drawing>
                <wp:inline distT="0" distB="0" distL="0" distR="0" wp14:anchorId="04C0B9C0" wp14:editId="70A2BE68">
                  <wp:extent cx="1149794" cy="1061502"/>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72983" cy="1082910"/>
                          </a:xfrm>
                          <a:prstGeom prst="rect">
                            <a:avLst/>
                          </a:prstGeom>
                          <a:noFill/>
                          <a:ln w="19050">
                            <a:noFill/>
                          </a:ln>
                        </pic:spPr>
                      </pic:pic>
                    </a:graphicData>
                  </a:graphic>
                </wp:inline>
              </w:drawing>
            </w:r>
            <w:r>
              <w:rPr>
                <w:bCs/>
                <w:color w:val="222222"/>
                <w:sz w:val="28"/>
                <w:szCs w:val="28"/>
              </w:rPr>
              <w:t xml:space="preserve"> </w:t>
            </w:r>
          </w:p>
        </w:tc>
        <w:tc>
          <w:tcPr>
            <w:tcW w:w="6017" w:type="dxa"/>
          </w:tcPr>
          <w:p w:rsidR="00A97ABA" w:rsidRDefault="00A97ABA" w:rsidP="00EC5AE0">
            <w:pPr>
              <w:pStyle w:val="trt0xe"/>
              <w:spacing w:before="0" w:beforeAutospacing="0" w:after="60" w:afterAutospacing="0"/>
              <w:rPr>
                <w:bCs/>
                <w:color w:val="222222"/>
                <w:sz w:val="28"/>
                <w:szCs w:val="28"/>
              </w:rPr>
            </w:pPr>
            <w:r>
              <w:rPr>
                <w:bCs/>
                <w:color w:val="222222"/>
                <w:sz w:val="28"/>
                <w:szCs w:val="28"/>
              </w:rPr>
              <w:t>Teacher Information:</w:t>
            </w:r>
          </w:p>
          <w:p w:rsidR="00A97ABA" w:rsidRDefault="00004072" w:rsidP="00EC5AE0">
            <w:pPr>
              <w:pStyle w:val="trt0xe"/>
              <w:spacing w:before="0" w:beforeAutospacing="0" w:after="60" w:afterAutospacing="0"/>
            </w:pPr>
            <w:hyperlink r:id="rId25" w:history="1">
              <w:r w:rsidR="00A97ABA">
                <w:rPr>
                  <w:rStyle w:val="Hyperlink"/>
                </w:rPr>
                <w:t>https://lightbot.com/resources.html</w:t>
              </w:r>
            </w:hyperlink>
          </w:p>
          <w:p w:rsidR="00A97ABA" w:rsidRDefault="00A97ABA" w:rsidP="00EC5AE0">
            <w:pPr>
              <w:pStyle w:val="trt0xe"/>
              <w:spacing w:before="0" w:beforeAutospacing="0" w:after="60" w:afterAutospacing="0"/>
            </w:pPr>
            <w:r>
              <w:t>Activity:</w:t>
            </w:r>
          </w:p>
          <w:p w:rsidR="00A97ABA" w:rsidRDefault="00004072" w:rsidP="00EC5AE0">
            <w:pPr>
              <w:pStyle w:val="trt0xe"/>
              <w:spacing w:before="0" w:beforeAutospacing="0" w:after="60" w:afterAutospacing="0"/>
              <w:rPr>
                <w:bCs/>
                <w:color w:val="222222"/>
                <w:sz w:val="28"/>
                <w:szCs w:val="28"/>
              </w:rPr>
            </w:pPr>
            <w:hyperlink r:id="rId26" w:history="1">
              <w:r w:rsidR="00A97ABA">
                <w:rPr>
                  <w:rStyle w:val="Hyperlink"/>
                </w:rPr>
                <w:t>https://lightbot.com/hour-of-code.html</w:t>
              </w:r>
            </w:hyperlink>
            <w:r w:rsidR="00A97ABA">
              <w:t xml:space="preserve"> </w:t>
            </w:r>
          </w:p>
        </w:tc>
      </w:tr>
      <w:tr w:rsidR="004E3858" w:rsidTr="00F96BCB">
        <w:tc>
          <w:tcPr>
            <w:tcW w:w="9350" w:type="dxa"/>
            <w:gridSpan w:val="2"/>
          </w:tcPr>
          <w:p w:rsidR="00EA02C5" w:rsidRDefault="004E3858" w:rsidP="00EC5AE0">
            <w:pPr>
              <w:pStyle w:val="trt0xe"/>
              <w:spacing w:before="0" w:beforeAutospacing="0" w:after="60" w:afterAutospacing="0"/>
              <w:rPr>
                <w:bCs/>
                <w:color w:val="222222"/>
                <w:sz w:val="28"/>
                <w:szCs w:val="28"/>
              </w:rPr>
            </w:pPr>
            <w:r>
              <w:rPr>
                <w:bCs/>
                <w:color w:val="222222"/>
                <w:sz w:val="28"/>
                <w:szCs w:val="28"/>
              </w:rPr>
              <w:t xml:space="preserve">Code with Anna &amp; Elsa and Angry Birds let students progress through a number of levels until they can make their own project.  </w:t>
            </w:r>
          </w:p>
          <w:p w:rsidR="00EA02C5" w:rsidRDefault="004E3858" w:rsidP="00EC5AE0">
            <w:pPr>
              <w:pStyle w:val="trt0xe"/>
              <w:spacing w:before="0" w:beforeAutospacing="0" w:after="60" w:afterAutospacing="0"/>
              <w:rPr>
                <w:bCs/>
                <w:color w:val="222222"/>
                <w:sz w:val="28"/>
                <w:szCs w:val="28"/>
              </w:rPr>
            </w:pPr>
            <w:r>
              <w:rPr>
                <w:bCs/>
                <w:color w:val="222222"/>
                <w:sz w:val="28"/>
                <w:szCs w:val="28"/>
              </w:rPr>
              <w:t xml:space="preserve">Depending on the </w:t>
            </w:r>
            <w:r w:rsidR="003D1954">
              <w:rPr>
                <w:bCs/>
                <w:color w:val="222222"/>
                <w:sz w:val="28"/>
                <w:szCs w:val="28"/>
              </w:rPr>
              <w:t>student,</w:t>
            </w:r>
            <w:r w:rsidR="00CE4010">
              <w:rPr>
                <w:bCs/>
                <w:color w:val="222222"/>
                <w:sz w:val="28"/>
                <w:szCs w:val="28"/>
              </w:rPr>
              <w:t xml:space="preserve"> </w:t>
            </w:r>
            <w:r>
              <w:rPr>
                <w:bCs/>
                <w:color w:val="222222"/>
                <w:sz w:val="28"/>
                <w:szCs w:val="28"/>
              </w:rPr>
              <w:t xml:space="preserve">they may not make the leap to independent coding </w:t>
            </w:r>
            <w:r w:rsidR="00EA02C5">
              <w:rPr>
                <w:bCs/>
                <w:color w:val="222222"/>
                <w:sz w:val="28"/>
                <w:szCs w:val="28"/>
              </w:rPr>
              <w:t xml:space="preserve">at the end of </w:t>
            </w:r>
            <w:r>
              <w:rPr>
                <w:bCs/>
                <w:color w:val="222222"/>
                <w:sz w:val="28"/>
                <w:szCs w:val="28"/>
              </w:rPr>
              <w:t xml:space="preserve">these activities.  </w:t>
            </w:r>
          </w:p>
          <w:p w:rsidR="004E3858" w:rsidRDefault="004E3858" w:rsidP="00EC5AE0">
            <w:pPr>
              <w:pStyle w:val="trt0xe"/>
              <w:spacing w:before="0" w:beforeAutospacing="0" w:after="60" w:afterAutospacing="0"/>
              <w:rPr>
                <w:bCs/>
                <w:color w:val="222222"/>
                <w:sz w:val="28"/>
                <w:szCs w:val="28"/>
              </w:rPr>
            </w:pPr>
            <w:r>
              <w:rPr>
                <w:bCs/>
                <w:color w:val="222222"/>
                <w:sz w:val="28"/>
                <w:szCs w:val="28"/>
              </w:rPr>
              <w:t>They are coding with gamification, in other words, getting to the next level is the goal rather than learning and experimenting finding out “what happens if” - they are great to build interest but not necessar</w:t>
            </w:r>
            <w:r w:rsidR="003D1954">
              <w:rPr>
                <w:bCs/>
                <w:color w:val="222222"/>
                <w:sz w:val="28"/>
                <w:szCs w:val="28"/>
              </w:rPr>
              <w:t>ily to</w:t>
            </w:r>
            <w:r>
              <w:rPr>
                <w:bCs/>
                <w:color w:val="222222"/>
                <w:sz w:val="28"/>
                <w:szCs w:val="28"/>
              </w:rPr>
              <w:t xml:space="preserve"> build knowledge.  </w:t>
            </w:r>
          </w:p>
          <w:p w:rsidR="00EA02C5" w:rsidRDefault="004E3858" w:rsidP="00EC5AE0">
            <w:pPr>
              <w:pStyle w:val="trt0xe"/>
              <w:spacing w:before="0" w:beforeAutospacing="0" w:after="60" w:afterAutospacing="0"/>
              <w:rPr>
                <w:bCs/>
                <w:color w:val="222222"/>
                <w:sz w:val="28"/>
                <w:szCs w:val="28"/>
              </w:rPr>
            </w:pPr>
            <w:r>
              <w:rPr>
                <w:bCs/>
                <w:color w:val="222222"/>
                <w:sz w:val="28"/>
                <w:szCs w:val="28"/>
              </w:rPr>
              <w:t xml:space="preserve">The following </w:t>
            </w:r>
            <w:proofErr w:type="spellStart"/>
            <w:r w:rsidR="00AF58CB">
              <w:rPr>
                <w:bCs/>
                <w:color w:val="222222"/>
                <w:sz w:val="28"/>
                <w:szCs w:val="28"/>
              </w:rPr>
              <w:t>ScratchJr</w:t>
            </w:r>
            <w:proofErr w:type="spellEnd"/>
            <w:r w:rsidR="00AF58CB">
              <w:rPr>
                <w:bCs/>
                <w:color w:val="222222"/>
                <w:sz w:val="28"/>
                <w:szCs w:val="28"/>
              </w:rPr>
              <w:t>, Scratch, and Google (</w:t>
            </w:r>
            <w:proofErr w:type="spellStart"/>
            <w:r w:rsidR="00AF58CB">
              <w:rPr>
                <w:bCs/>
                <w:color w:val="222222"/>
                <w:sz w:val="28"/>
                <w:szCs w:val="28"/>
              </w:rPr>
              <w:t>CSFirst</w:t>
            </w:r>
            <w:proofErr w:type="spellEnd"/>
            <w:r w:rsidR="00AF58CB">
              <w:rPr>
                <w:bCs/>
                <w:color w:val="222222"/>
                <w:sz w:val="28"/>
                <w:szCs w:val="28"/>
              </w:rPr>
              <w:t xml:space="preserve">) </w:t>
            </w:r>
            <w:r>
              <w:rPr>
                <w:bCs/>
                <w:color w:val="222222"/>
                <w:sz w:val="28"/>
                <w:szCs w:val="28"/>
              </w:rPr>
              <w:t xml:space="preserve">activities are </w:t>
            </w:r>
            <w:r w:rsidR="00AF58CB">
              <w:rPr>
                <w:bCs/>
                <w:color w:val="222222"/>
                <w:sz w:val="28"/>
                <w:szCs w:val="28"/>
              </w:rPr>
              <w:t xml:space="preserve">where learning will happen. </w:t>
            </w:r>
          </w:p>
          <w:p w:rsidR="004E3858" w:rsidRDefault="00AF58CB" w:rsidP="00EC5AE0">
            <w:pPr>
              <w:pStyle w:val="trt0xe"/>
              <w:spacing w:before="0" w:beforeAutospacing="0" w:after="60" w:afterAutospacing="0"/>
              <w:rPr>
                <w:bCs/>
                <w:color w:val="222222"/>
                <w:sz w:val="28"/>
                <w:szCs w:val="28"/>
              </w:rPr>
            </w:pPr>
            <w:r>
              <w:rPr>
                <w:bCs/>
                <w:color w:val="222222"/>
                <w:sz w:val="28"/>
                <w:szCs w:val="28"/>
              </w:rPr>
              <w:t xml:space="preserve">Lesson plans using these programs can be written to meet curriculum expectations for coding and mathematics as well as other subjects.  </w:t>
            </w:r>
          </w:p>
        </w:tc>
      </w:tr>
    </w:tbl>
    <w:p w:rsidR="00A97ABA" w:rsidRDefault="00A97ABA" w:rsidP="00EC5AE0">
      <w:pPr>
        <w:pStyle w:val="trt0xe"/>
        <w:shd w:val="clear" w:color="auto" w:fill="FFFFFF"/>
        <w:spacing w:before="0" w:beforeAutospacing="0" w:after="60" w:afterAutospacing="0"/>
        <w:rPr>
          <w:bCs/>
          <w:color w:val="222222"/>
          <w:sz w:val="28"/>
          <w:szCs w:val="28"/>
        </w:rPr>
      </w:pPr>
    </w:p>
    <w:p w:rsidR="00A97ABA" w:rsidRDefault="00A97ABA" w:rsidP="00EC5AE0">
      <w:pPr>
        <w:pStyle w:val="trt0xe"/>
        <w:shd w:val="clear" w:color="auto" w:fill="FFFFFF"/>
        <w:spacing w:before="0" w:beforeAutospacing="0" w:after="60" w:afterAutospacing="0"/>
        <w:rPr>
          <w:bCs/>
          <w:color w:val="222222"/>
          <w:sz w:val="28"/>
          <w:szCs w:val="28"/>
        </w:rPr>
      </w:pPr>
    </w:p>
    <w:p w:rsidR="00AF58CB" w:rsidRDefault="00AF58CB">
      <w:pPr>
        <w:rPr>
          <w:rFonts w:ascii="Times New Roman" w:eastAsia="Times New Roman" w:hAnsi="Times New Roman" w:cs="Times New Roman"/>
          <w:bCs/>
          <w:color w:val="222222"/>
          <w:sz w:val="28"/>
          <w:szCs w:val="28"/>
          <w:lang w:eastAsia="en-CA"/>
        </w:rPr>
      </w:pPr>
      <w:r>
        <w:rPr>
          <w:bCs/>
          <w:color w:val="222222"/>
          <w:sz w:val="28"/>
          <w:szCs w:val="28"/>
        </w:rPr>
        <w:br w:type="page"/>
      </w:r>
    </w:p>
    <w:p w:rsidR="00866D85" w:rsidRDefault="00866D85" w:rsidP="00EC5AE0">
      <w:pPr>
        <w:pStyle w:val="trt0xe"/>
        <w:shd w:val="clear" w:color="auto" w:fill="FFFFFF"/>
        <w:spacing w:before="0" w:beforeAutospacing="0" w:after="60" w:afterAutospacing="0"/>
        <w:rPr>
          <w:bCs/>
          <w:color w:val="222222"/>
          <w:sz w:val="28"/>
          <w:szCs w:val="28"/>
        </w:rPr>
      </w:pPr>
    </w:p>
    <w:tbl>
      <w:tblPr>
        <w:tblStyle w:val="TableGrid"/>
        <w:tblW w:w="0" w:type="auto"/>
        <w:tblLook w:val="04A0" w:firstRow="1" w:lastRow="0" w:firstColumn="1" w:lastColumn="0" w:noHBand="0" w:noVBand="1"/>
      </w:tblPr>
      <w:tblGrid>
        <w:gridCol w:w="3052"/>
        <w:gridCol w:w="6298"/>
      </w:tblGrid>
      <w:tr w:rsidR="00EA02C5" w:rsidTr="00052089">
        <w:tc>
          <w:tcPr>
            <w:tcW w:w="9350" w:type="dxa"/>
            <w:gridSpan w:val="2"/>
          </w:tcPr>
          <w:p w:rsidR="00EA02C5" w:rsidRDefault="00EA02C5" w:rsidP="00EC5AE0">
            <w:pPr>
              <w:pStyle w:val="trt0xe"/>
              <w:spacing w:before="0" w:beforeAutospacing="0" w:after="60" w:afterAutospacing="0"/>
              <w:rPr>
                <w:bCs/>
                <w:color w:val="222222"/>
                <w:sz w:val="28"/>
                <w:szCs w:val="28"/>
              </w:rPr>
            </w:pPr>
            <w:r>
              <w:rPr>
                <w:bCs/>
                <w:color w:val="222222"/>
                <w:sz w:val="28"/>
                <w:szCs w:val="28"/>
              </w:rPr>
              <w:t xml:space="preserve">These are the programs that I believe will be used frequently because they are free and are easily adaptable to multiple grades and differentiated instruction.  They are low floor, wide walls, and high ceiling applications.  </w:t>
            </w:r>
          </w:p>
        </w:tc>
      </w:tr>
      <w:tr w:rsidR="00AF58CB" w:rsidTr="00EA02C5">
        <w:tc>
          <w:tcPr>
            <w:tcW w:w="3052" w:type="dxa"/>
          </w:tcPr>
          <w:p w:rsidR="00AF58CB" w:rsidRDefault="00AF58CB" w:rsidP="00EC5AE0">
            <w:pPr>
              <w:pStyle w:val="trt0xe"/>
              <w:spacing w:before="0" w:beforeAutospacing="0" w:after="60" w:afterAutospacing="0"/>
              <w:rPr>
                <w:bCs/>
                <w:color w:val="222222"/>
                <w:sz w:val="28"/>
                <w:szCs w:val="28"/>
              </w:rPr>
            </w:pPr>
            <w:r>
              <w:rPr>
                <w:bCs/>
                <w:noProof/>
                <w:color w:val="222222"/>
                <w:sz w:val="28"/>
                <w:szCs w:val="28"/>
              </w:rPr>
              <w:drawing>
                <wp:inline distT="0" distB="0" distL="0" distR="0" wp14:anchorId="4FE041D4" wp14:editId="694A47C4">
                  <wp:extent cx="1835738" cy="1554076"/>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47466" cy="1564004"/>
                          </a:xfrm>
                          <a:prstGeom prst="rect">
                            <a:avLst/>
                          </a:prstGeom>
                          <a:noFill/>
                          <a:ln>
                            <a:noFill/>
                          </a:ln>
                        </pic:spPr>
                      </pic:pic>
                    </a:graphicData>
                  </a:graphic>
                </wp:inline>
              </w:drawing>
            </w:r>
          </w:p>
        </w:tc>
        <w:tc>
          <w:tcPr>
            <w:tcW w:w="6298" w:type="dxa"/>
          </w:tcPr>
          <w:p w:rsidR="00AF58CB" w:rsidRDefault="00AF58CB" w:rsidP="00EC5AE0">
            <w:pPr>
              <w:pStyle w:val="trt0xe"/>
              <w:spacing w:before="0" w:beforeAutospacing="0" w:after="60" w:afterAutospacing="0"/>
              <w:rPr>
                <w:bCs/>
                <w:color w:val="222222"/>
                <w:sz w:val="28"/>
                <w:szCs w:val="28"/>
              </w:rPr>
            </w:pPr>
            <w:r>
              <w:rPr>
                <w:bCs/>
                <w:color w:val="222222"/>
                <w:sz w:val="28"/>
                <w:szCs w:val="28"/>
              </w:rPr>
              <w:t>Teacher Information:</w:t>
            </w:r>
          </w:p>
          <w:p w:rsidR="00AF58CB" w:rsidRDefault="00004072" w:rsidP="00EC5AE0">
            <w:pPr>
              <w:pStyle w:val="trt0xe"/>
              <w:spacing w:before="0" w:beforeAutospacing="0" w:after="60" w:afterAutospacing="0"/>
            </w:pPr>
            <w:hyperlink r:id="rId28" w:history="1">
              <w:r w:rsidR="00AF58CB">
                <w:rPr>
                  <w:rStyle w:val="Hyperlink"/>
                </w:rPr>
                <w:t>https://www.scratchjr.org/hoc.html</w:t>
              </w:r>
            </w:hyperlink>
          </w:p>
          <w:p w:rsidR="00AF58CB" w:rsidRDefault="00AF58CB" w:rsidP="00EC5AE0">
            <w:pPr>
              <w:pStyle w:val="trt0xe"/>
              <w:spacing w:before="0" w:beforeAutospacing="0" w:after="60" w:afterAutospacing="0"/>
            </w:pPr>
            <w:r>
              <w:t xml:space="preserve">Activity: (iPad) </w:t>
            </w:r>
          </w:p>
          <w:p w:rsidR="00AF58CB" w:rsidRDefault="00004072" w:rsidP="00EC5AE0">
            <w:pPr>
              <w:pStyle w:val="trt0xe"/>
              <w:spacing w:before="0" w:beforeAutospacing="0" w:after="60" w:afterAutospacing="0"/>
              <w:rPr>
                <w:bCs/>
                <w:color w:val="222222"/>
                <w:sz w:val="28"/>
                <w:szCs w:val="28"/>
              </w:rPr>
            </w:pPr>
            <w:hyperlink r:id="rId29" w:history="1">
              <w:r w:rsidR="00AF58CB">
                <w:rPr>
                  <w:rStyle w:val="Hyperlink"/>
                </w:rPr>
                <w:t>https://www.scratchjr.org/</w:t>
              </w:r>
            </w:hyperlink>
            <w:r w:rsidR="00AF58CB">
              <w:t xml:space="preserve"> </w:t>
            </w:r>
          </w:p>
        </w:tc>
      </w:tr>
      <w:tr w:rsidR="00AF58CB" w:rsidTr="00EA02C5">
        <w:tc>
          <w:tcPr>
            <w:tcW w:w="3052" w:type="dxa"/>
          </w:tcPr>
          <w:p w:rsidR="00AF58CB" w:rsidRDefault="00AF58CB" w:rsidP="00EC5AE0">
            <w:pPr>
              <w:pStyle w:val="trt0xe"/>
              <w:spacing w:before="0" w:beforeAutospacing="0" w:after="60" w:afterAutospacing="0"/>
              <w:rPr>
                <w:bCs/>
                <w:color w:val="222222"/>
                <w:sz w:val="28"/>
                <w:szCs w:val="28"/>
              </w:rPr>
            </w:pPr>
            <w:r>
              <w:rPr>
                <w:bCs/>
                <w:noProof/>
                <w:color w:val="222222"/>
                <w:sz w:val="28"/>
                <w:szCs w:val="28"/>
              </w:rPr>
              <w:drawing>
                <wp:inline distT="0" distB="0" distL="0" distR="0" wp14:anchorId="581519A1" wp14:editId="3C850C2E">
                  <wp:extent cx="1857734" cy="159023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69373" cy="1600193"/>
                          </a:xfrm>
                          <a:prstGeom prst="rect">
                            <a:avLst/>
                          </a:prstGeom>
                          <a:noFill/>
                          <a:ln>
                            <a:noFill/>
                          </a:ln>
                        </pic:spPr>
                      </pic:pic>
                    </a:graphicData>
                  </a:graphic>
                </wp:inline>
              </w:drawing>
            </w:r>
          </w:p>
        </w:tc>
        <w:tc>
          <w:tcPr>
            <w:tcW w:w="6298" w:type="dxa"/>
          </w:tcPr>
          <w:p w:rsidR="00AF58CB" w:rsidRDefault="00AF58CB" w:rsidP="00EC5AE0">
            <w:pPr>
              <w:pStyle w:val="trt0xe"/>
              <w:spacing w:before="0" w:beforeAutospacing="0" w:after="60" w:afterAutospacing="0"/>
              <w:rPr>
                <w:bCs/>
                <w:color w:val="222222"/>
                <w:sz w:val="28"/>
                <w:szCs w:val="28"/>
              </w:rPr>
            </w:pPr>
            <w:r>
              <w:rPr>
                <w:bCs/>
                <w:color w:val="222222"/>
                <w:sz w:val="28"/>
                <w:szCs w:val="28"/>
              </w:rPr>
              <w:t>Teacher Information:</w:t>
            </w:r>
          </w:p>
          <w:p w:rsidR="00AF58CB" w:rsidRDefault="00004072" w:rsidP="00EC5AE0">
            <w:pPr>
              <w:pStyle w:val="trt0xe"/>
              <w:spacing w:before="0" w:beforeAutospacing="0" w:after="60" w:afterAutospacing="0"/>
            </w:pPr>
            <w:hyperlink r:id="rId31" w:history="1">
              <w:r w:rsidR="00AF58CB">
                <w:rPr>
                  <w:rStyle w:val="Hyperlink"/>
                </w:rPr>
                <w:t>https://resources.scratch.mit.edu/www/guides/en/MusicGuide.pdf</w:t>
              </w:r>
            </w:hyperlink>
          </w:p>
          <w:p w:rsidR="00AF58CB" w:rsidRDefault="00AF58CB" w:rsidP="00EC5AE0">
            <w:pPr>
              <w:pStyle w:val="trt0xe"/>
              <w:spacing w:before="0" w:beforeAutospacing="0" w:after="60" w:afterAutospacing="0"/>
            </w:pPr>
            <w:r>
              <w:t xml:space="preserve">Activity: </w:t>
            </w:r>
            <w:r w:rsidR="00EA02C5">
              <w:object w:dxaOrig="513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3pt;height:36.3pt" o:ole="">
                  <v:imagedata r:id="rId32" o:title=""/>
                </v:shape>
                <o:OLEObject Type="Embed" ProgID="PBrush" ShapeID="_x0000_i1025" DrawAspect="Content" ObjectID="_1658133899" r:id="rId33"/>
              </w:object>
            </w:r>
          </w:p>
          <w:p w:rsidR="00EA02C5" w:rsidRDefault="00EA02C5" w:rsidP="00EC5AE0">
            <w:pPr>
              <w:pStyle w:val="trt0xe"/>
              <w:spacing w:before="0" w:beforeAutospacing="0" w:after="60" w:afterAutospacing="0"/>
            </w:pPr>
            <w:r>
              <w:t>Click on Tutorials</w:t>
            </w:r>
          </w:p>
          <w:p w:rsidR="00EA02C5" w:rsidRDefault="00EA02C5" w:rsidP="00EC5AE0">
            <w:pPr>
              <w:pStyle w:val="trt0xe"/>
              <w:spacing w:before="0" w:beforeAutospacing="0" w:after="60" w:afterAutospacing="0"/>
              <w:rPr>
                <w:bCs/>
                <w:color w:val="222222"/>
                <w:sz w:val="28"/>
                <w:szCs w:val="28"/>
              </w:rPr>
            </w:pPr>
            <w:r>
              <w:t xml:space="preserve">Site: </w:t>
            </w:r>
            <w:hyperlink r:id="rId34" w:history="1">
              <w:r>
                <w:rPr>
                  <w:rStyle w:val="Hyperlink"/>
                </w:rPr>
                <w:t>https://scratch.mit.edu/</w:t>
              </w:r>
            </w:hyperlink>
            <w:r>
              <w:t xml:space="preserve"> </w:t>
            </w:r>
          </w:p>
        </w:tc>
      </w:tr>
      <w:tr w:rsidR="00AF58CB" w:rsidTr="00EA02C5">
        <w:tc>
          <w:tcPr>
            <w:tcW w:w="3052" w:type="dxa"/>
          </w:tcPr>
          <w:p w:rsidR="00AF58CB" w:rsidRDefault="00AF58CB" w:rsidP="00EC5AE0">
            <w:pPr>
              <w:pStyle w:val="trt0xe"/>
              <w:spacing w:before="0" w:beforeAutospacing="0" w:after="60" w:afterAutospacing="0"/>
              <w:rPr>
                <w:bCs/>
                <w:color w:val="222222"/>
                <w:sz w:val="28"/>
                <w:szCs w:val="28"/>
              </w:rPr>
            </w:pPr>
            <w:r>
              <w:rPr>
                <w:bCs/>
                <w:noProof/>
                <w:color w:val="222222"/>
                <w:sz w:val="28"/>
                <w:szCs w:val="28"/>
              </w:rPr>
              <w:drawing>
                <wp:inline distT="0" distB="0" distL="0" distR="0" wp14:anchorId="367CADF2" wp14:editId="6829DFD3">
                  <wp:extent cx="1562896" cy="1343963"/>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74701" cy="1354114"/>
                          </a:xfrm>
                          <a:prstGeom prst="rect">
                            <a:avLst/>
                          </a:prstGeom>
                          <a:noFill/>
                          <a:ln>
                            <a:noFill/>
                          </a:ln>
                        </pic:spPr>
                      </pic:pic>
                    </a:graphicData>
                  </a:graphic>
                </wp:inline>
              </w:drawing>
            </w:r>
          </w:p>
        </w:tc>
        <w:tc>
          <w:tcPr>
            <w:tcW w:w="6298" w:type="dxa"/>
          </w:tcPr>
          <w:p w:rsidR="00AF58CB" w:rsidRDefault="00AF58CB" w:rsidP="00AF58CB">
            <w:pPr>
              <w:pStyle w:val="trt0xe"/>
              <w:spacing w:before="0" w:beforeAutospacing="0" w:after="60" w:afterAutospacing="0"/>
              <w:rPr>
                <w:bCs/>
                <w:color w:val="222222"/>
                <w:sz w:val="28"/>
                <w:szCs w:val="28"/>
              </w:rPr>
            </w:pPr>
            <w:r>
              <w:rPr>
                <w:bCs/>
                <w:color w:val="222222"/>
                <w:sz w:val="28"/>
                <w:szCs w:val="28"/>
              </w:rPr>
              <w:t>Teacher Information:</w:t>
            </w:r>
          </w:p>
          <w:p w:rsidR="00AF58CB" w:rsidRDefault="00004072" w:rsidP="00AF58CB">
            <w:pPr>
              <w:pStyle w:val="trt0xe"/>
              <w:spacing w:before="0" w:beforeAutospacing="0" w:after="60" w:afterAutospacing="0"/>
              <w:rPr>
                <w:bCs/>
                <w:color w:val="222222"/>
                <w:sz w:val="28"/>
                <w:szCs w:val="28"/>
              </w:rPr>
            </w:pPr>
            <w:hyperlink r:id="rId36" w:history="1">
              <w:r w:rsidR="00AF58CB">
                <w:rPr>
                  <w:rStyle w:val="Hyperlink"/>
                </w:rPr>
                <w:t>https://csfirst.withgoogle.com/c/cs-first/en/create-your-own-google-logo/overview.html</w:t>
              </w:r>
            </w:hyperlink>
          </w:p>
          <w:p w:rsidR="00AF58CB" w:rsidRDefault="00AF58CB" w:rsidP="00AF58CB">
            <w:pPr>
              <w:pStyle w:val="trt0xe"/>
              <w:spacing w:before="0" w:beforeAutospacing="0" w:after="60" w:afterAutospacing="0"/>
            </w:pPr>
            <w:r>
              <w:rPr>
                <w:bCs/>
                <w:color w:val="222222"/>
                <w:sz w:val="28"/>
                <w:szCs w:val="28"/>
              </w:rPr>
              <w:t xml:space="preserve">Activity: </w:t>
            </w:r>
            <w:hyperlink r:id="rId37" w:history="1">
              <w:r>
                <w:rPr>
                  <w:rStyle w:val="Hyperlink"/>
                </w:rPr>
                <w:t>https://csfirst.withgoogle.com/c/cs-first/en/create-your-own-google-logo/create-your-own-google-logo/create-your-own-google-logo.html</w:t>
              </w:r>
            </w:hyperlink>
          </w:p>
          <w:p w:rsidR="00AF58CB" w:rsidRDefault="00EA02C5" w:rsidP="00EC5AE0">
            <w:pPr>
              <w:pStyle w:val="trt0xe"/>
              <w:spacing w:before="0" w:beforeAutospacing="0" w:after="60" w:afterAutospacing="0"/>
              <w:rPr>
                <w:bCs/>
                <w:color w:val="222222"/>
                <w:sz w:val="28"/>
                <w:szCs w:val="28"/>
              </w:rPr>
            </w:pPr>
            <w:r>
              <w:rPr>
                <w:bCs/>
                <w:color w:val="222222"/>
                <w:sz w:val="28"/>
                <w:szCs w:val="28"/>
              </w:rPr>
              <w:t xml:space="preserve">Site: </w:t>
            </w:r>
            <w:hyperlink r:id="rId38" w:history="1">
              <w:r>
                <w:rPr>
                  <w:rStyle w:val="Hyperlink"/>
                </w:rPr>
                <w:t>https://csfirst.withgoogle.com/s/en/home</w:t>
              </w:r>
            </w:hyperlink>
          </w:p>
        </w:tc>
      </w:tr>
    </w:tbl>
    <w:p w:rsidR="00AF58CB" w:rsidRDefault="00AF58CB" w:rsidP="00EC5AE0">
      <w:pPr>
        <w:pStyle w:val="trt0xe"/>
        <w:shd w:val="clear" w:color="auto" w:fill="FFFFFF"/>
        <w:spacing w:before="0" w:beforeAutospacing="0" w:after="60" w:afterAutospacing="0"/>
        <w:rPr>
          <w:bCs/>
          <w:color w:val="222222"/>
          <w:sz w:val="28"/>
          <w:szCs w:val="28"/>
        </w:rPr>
      </w:pPr>
    </w:p>
    <w:p w:rsidR="00866D85" w:rsidRDefault="00EA02C5" w:rsidP="00A97ABA">
      <w:pPr>
        <w:pStyle w:val="trt0xe"/>
        <w:shd w:val="clear" w:color="auto" w:fill="FFFFFF"/>
        <w:spacing w:before="0" w:beforeAutospacing="0" w:after="60" w:afterAutospacing="0"/>
        <w:rPr>
          <w:bCs/>
          <w:color w:val="222222"/>
          <w:sz w:val="28"/>
          <w:szCs w:val="28"/>
        </w:rPr>
      </w:pPr>
      <w:r>
        <w:rPr>
          <w:bCs/>
          <w:color w:val="222222"/>
          <w:sz w:val="28"/>
          <w:szCs w:val="28"/>
        </w:rPr>
        <w:t xml:space="preserve">GECDSB has kits for </w:t>
      </w:r>
      <w:r w:rsidR="003D1954">
        <w:rPr>
          <w:bCs/>
          <w:color w:val="222222"/>
          <w:sz w:val="28"/>
          <w:szCs w:val="28"/>
        </w:rPr>
        <w:t xml:space="preserve">robots: </w:t>
      </w:r>
      <w:proofErr w:type="spellStart"/>
      <w:r>
        <w:rPr>
          <w:bCs/>
          <w:color w:val="222222"/>
          <w:sz w:val="28"/>
          <w:szCs w:val="28"/>
        </w:rPr>
        <w:t>BlueBot</w:t>
      </w:r>
      <w:proofErr w:type="spellEnd"/>
      <w:r w:rsidR="00045CE4">
        <w:rPr>
          <w:bCs/>
          <w:color w:val="222222"/>
          <w:sz w:val="28"/>
          <w:szCs w:val="28"/>
        </w:rPr>
        <w:t xml:space="preserve">, DASH, Lego </w:t>
      </w:r>
      <w:proofErr w:type="spellStart"/>
      <w:r w:rsidR="00045CE4">
        <w:rPr>
          <w:bCs/>
          <w:color w:val="222222"/>
          <w:sz w:val="28"/>
          <w:szCs w:val="28"/>
        </w:rPr>
        <w:t>WeDo</w:t>
      </w:r>
      <w:proofErr w:type="spellEnd"/>
      <w:r w:rsidR="00045CE4">
        <w:rPr>
          <w:bCs/>
          <w:color w:val="222222"/>
          <w:sz w:val="28"/>
          <w:szCs w:val="28"/>
        </w:rPr>
        <w:t xml:space="preserve"> kits, and Lego Mindstorms kits.  </w:t>
      </w:r>
      <w:r w:rsidR="00866D85">
        <w:rPr>
          <w:bCs/>
          <w:color w:val="222222"/>
          <w:sz w:val="28"/>
          <w:szCs w:val="28"/>
        </w:rPr>
        <w:t xml:space="preserve"> </w:t>
      </w:r>
    </w:p>
    <w:p w:rsidR="00866D85" w:rsidRDefault="00866D85" w:rsidP="00EC5AE0">
      <w:pPr>
        <w:pStyle w:val="trt0xe"/>
        <w:shd w:val="clear" w:color="auto" w:fill="FFFFFF"/>
        <w:spacing w:before="0" w:beforeAutospacing="0" w:after="60" w:afterAutospacing="0"/>
        <w:rPr>
          <w:bCs/>
          <w:color w:val="222222"/>
          <w:sz w:val="28"/>
          <w:szCs w:val="28"/>
        </w:rPr>
      </w:pPr>
    </w:p>
    <w:p w:rsidR="00866D85" w:rsidRDefault="00866D85" w:rsidP="00EC5AE0">
      <w:pPr>
        <w:pStyle w:val="trt0xe"/>
        <w:shd w:val="clear" w:color="auto" w:fill="FFFFFF"/>
        <w:spacing w:before="0" w:beforeAutospacing="0" w:after="60" w:afterAutospacing="0"/>
        <w:rPr>
          <w:bCs/>
          <w:color w:val="222222"/>
          <w:sz w:val="28"/>
          <w:szCs w:val="28"/>
        </w:rPr>
      </w:pPr>
    </w:p>
    <w:p w:rsidR="00866D85" w:rsidRDefault="00866D85" w:rsidP="00EC5AE0">
      <w:pPr>
        <w:pStyle w:val="trt0xe"/>
        <w:shd w:val="clear" w:color="auto" w:fill="FFFFFF"/>
        <w:spacing w:before="0" w:beforeAutospacing="0" w:after="60" w:afterAutospacing="0"/>
        <w:rPr>
          <w:bCs/>
          <w:color w:val="222222"/>
          <w:sz w:val="28"/>
          <w:szCs w:val="28"/>
        </w:rPr>
      </w:pPr>
    </w:p>
    <w:p w:rsidR="00866D85" w:rsidRDefault="00866D85">
      <w:pPr>
        <w:rPr>
          <w:bCs/>
          <w:color w:val="222222"/>
          <w:sz w:val="28"/>
          <w:szCs w:val="28"/>
        </w:rPr>
      </w:pPr>
    </w:p>
    <w:p w:rsidR="005210E0" w:rsidRPr="003D1954" w:rsidRDefault="005210E0" w:rsidP="003D1954">
      <w:pPr>
        <w:rPr>
          <w:bCs/>
          <w:color w:val="222222"/>
          <w:sz w:val="28"/>
          <w:szCs w:val="28"/>
        </w:rPr>
      </w:pPr>
    </w:p>
    <w:p w:rsidR="00EC5AE0" w:rsidRPr="0071424B" w:rsidRDefault="00EC5AE0" w:rsidP="00EC5AE0">
      <w:pPr>
        <w:pStyle w:val="trt0xe"/>
        <w:shd w:val="clear" w:color="auto" w:fill="FFFFFF"/>
        <w:spacing w:before="0" w:beforeAutospacing="0" w:after="60" w:afterAutospacing="0"/>
        <w:rPr>
          <w:color w:val="222222"/>
          <w:sz w:val="28"/>
          <w:szCs w:val="28"/>
        </w:rPr>
      </w:pPr>
    </w:p>
    <w:p w:rsidR="00CE34E0" w:rsidRPr="00CE34E0" w:rsidRDefault="00CE34E0">
      <w:pPr>
        <w:rPr>
          <w:rFonts w:ascii="Times New Roman" w:hAnsi="Times New Roman" w:cs="Times New Roman"/>
          <w:sz w:val="28"/>
          <w:szCs w:val="28"/>
        </w:rPr>
      </w:pPr>
    </w:p>
    <w:sectPr w:rsidR="00CE34E0" w:rsidRPr="00CE34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43A8F"/>
    <w:multiLevelType w:val="multilevel"/>
    <w:tmpl w:val="70B4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4E0"/>
    <w:rsid w:val="00004072"/>
    <w:rsid w:val="00045CE4"/>
    <w:rsid w:val="003B3765"/>
    <w:rsid w:val="003D1954"/>
    <w:rsid w:val="00475F30"/>
    <w:rsid w:val="004E3858"/>
    <w:rsid w:val="005210E0"/>
    <w:rsid w:val="00524EE7"/>
    <w:rsid w:val="0071424B"/>
    <w:rsid w:val="00866D85"/>
    <w:rsid w:val="009A0F6C"/>
    <w:rsid w:val="00A92534"/>
    <w:rsid w:val="00A97ABA"/>
    <w:rsid w:val="00AC1AF4"/>
    <w:rsid w:val="00AF58CB"/>
    <w:rsid w:val="00CE34E0"/>
    <w:rsid w:val="00CE4010"/>
    <w:rsid w:val="00D466B7"/>
    <w:rsid w:val="00EA02C5"/>
    <w:rsid w:val="00EC5A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15404B"/>
  <w15:chartTrackingRefBased/>
  <w15:docId w15:val="{B70D2E67-BA66-443A-A1FF-2698068B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t0xe">
    <w:name w:val="trt0xe"/>
    <w:basedOn w:val="Normal"/>
    <w:rsid w:val="0071424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A92534"/>
    <w:rPr>
      <w:color w:val="0000FF"/>
      <w:u w:val="single"/>
    </w:rPr>
  </w:style>
  <w:style w:type="table" w:styleId="TableGrid">
    <w:name w:val="Table Grid"/>
    <w:basedOn w:val="TableNormal"/>
    <w:uiPriority w:val="39"/>
    <w:rsid w:val="00A97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92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yperlink" Target="https://lightbot.com/hour-of-code.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hyperlink" Target="https://scratch.mit.edu/"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https://lightbot.com/resources.html" TargetMode="External"/><Relationship Id="rId33" Type="http://schemas.openxmlformats.org/officeDocument/2006/relationships/oleObject" Target="embeddings/oleObject1.bin"/><Relationship Id="rId38" Type="http://schemas.openxmlformats.org/officeDocument/2006/relationships/hyperlink" Target="https://csfirst.withgoogle.com/s/en/home"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s://studio.code.org/s/frozen/stage/1/puzzle/1" TargetMode="External"/><Relationship Id="rId29" Type="http://schemas.openxmlformats.org/officeDocument/2006/relationships/hyperlink" Target="https://www.scratchjr.or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5.jpeg"/><Relationship Id="rId32" Type="http://schemas.openxmlformats.org/officeDocument/2006/relationships/image" Target="media/image18.png"/><Relationship Id="rId37" Type="http://schemas.openxmlformats.org/officeDocument/2006/relationships/hyperlink" Target="https://csfirst.withgoogle.com/c/cs-first/en/create-your-own-google-logo/create-your-own-google-logo/create-your-own-google-logo.html" TargetMode="External"/><Relationship Id="rId40" Type="http://schemas.openxmlformats.org/officeDocument/2006/relationships/theme" Target="theme/theme1.xml"/><Relationship Id="rId5" Type="http://schemas.openxmlformats.org/officeDocument/2006/relationships/hyperlink" Target="https://code.org/" TargetMode="External"/><Relationship Id="rId15" Type="http://schemas.openxmlformats.org/officeDocument/2006/relationships/image" Target="media/image10.png"/><Relationship Id="rId23" Type="http://schemas.openxmlformats.org/officeDocument/2006/relationships/hyperlink" Target="https://studio.code.org/hoc/1" TargetMode="External"/><Relationship Id="rId28" Type="http://schemas.openxmlformats.org/officeDocument/2006/relationships/hyperlink" Target="https://www.scratchjr.org/hoc.html" TargetMode="External"/><Relationship Id="rId36" Type="http://schemas.openxmlformats.org/officeDocument/2006/relationships/hyperlink" Target="https://csfirst.withgoogle.com/c/cs-first/en/create-your-own-google-logo/overview.html" TargetMode="External"/><Relationship Id="rId10" Type="http://schemas.openxmlformats.org/officeDocument/2006/relationships/image" Target="media/image5.png"/><Relationship Id="rId19" Type="http://schemas.openxmlformats.org/officeDocument/2006/relationships/hyperlink" Target="https://code.org/hourofcode/frozen" TargetMode="External"/><Relationship Id="rId31" Type="http://schemas.openxmlformats.org/officeDocument/2006/relationships/hyperlink" Target="https://resources.scratch.mit.edu/www/guides/en/MusicGuide.pdf"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code.org/hourofcode/hourofcode" TargetMode="External"/><Relationship Id="rId27" Type="http://schemas.openxmlformats.org/officeDocument/2006/relationships/image" Target="media/image16.png"/><Relationship Id="rId30" Type="http://schemas.openxmlformats.org/officeDocument/2006/relationships/image" Target="media/image17.png"/><Relationship Id="rId35"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Pearsall</dc:creator>
  <cp:keywords/>
  <dc:description/>
  <cp:lastModifiedBy>Elizabeth Pearsall</cp:lastModifiedBy>
  <cp:revision>2</cp:revision>
  <dcterms:created xsi:type="dcterms:W3CDTF">2020-08-05T15:55:00Z</dcterms:created>
  <dcterms:modified xsi:type="dcterms:W3CDTF">2020-08-05T15:55:00Z</dcterms:modified>
</cp:coreProperties>
</file>