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48" w:rsidRDefault="00E04748">
      <w:r>
        <w:t>DASH Life Cycle Resources</w:t>
      </w:r>
      <w:r w:rsidR="00095072">
        <w:t xml:space="preserve">   </w:t>
      </w:r>
      <w:r>
        <w:t>YouTube Videos</w:t>
      </w:r>
    </w:p>
    <w:p w:rsidR="00E04748" w:rsidRDefault="00E04748">
      <w:hyperlink r:id="rId4" w:history="1">
        <w:r w:rsidRPr="00911A09">
          <w:rPr>
            <w:rStyle w:val="Hyperlink"/>
          </w:rPr>
          <w:t>https://www.youtube.com/watch?v=EADIWFaxsH4</w:t>
        </w:r>
      </w:hyperlink>
      <w:r>
        <w:t xml:space="preserve"> Frog Life Cycle (5:10) series of videos of small group projects.  Stages are drawn on white paper and laid on a blue plastic sheet on top of tiled floor.  DASH moves to each picture and students’ recording tells what is happening at each stage.</w:t>
      </w:r>
    </w:p>
    <w:p w:rsidR="00E04748" w:rsidRDefault="00E04748">
      <w:hyperlink r:id="rId5" w:history="1">
        <w:r w:rsidRPr="00911A09">
          <w:rPr>
            <w:rStyle w:val="Hyperlink"/>
          </w:rPr>
          <w:t>https://www.youtube.com/watch?v=gIPGv0eu25k</w:t>
        </w:r>
      </w:hyperlink>
      <w:r>
        <w:t xml:space="preserve"> (0:36) Frog Life cycle but instead of children’s drawing, professional pictures of each stage are used. </w:t>
      </w:r>
    </w:p>
    <w:p w:rsidR="00E04748" w:rsidRDefault="00E04748" w:rsidP="00095072">
      <w:r>
        <w:rPr>
          <w:noProof/>
        </w:rPr>
        <w:drawing>
          <wp:inline distT="0" distB="0" distL="0" distR="0">
            <wp:extent cx="3224193" cy="1965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13" cy="19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072">
        <w:t xml:space="preserve">           </w:t>
      </w:r>
      <w:r w:rsidR="00095072">
        <w:rPr>
          <w:noProof/>
        </w:rPr>
        <w:drawing>
          <wp:inline distT="0" distB="0" distL="0" distR="0" wp14:anchorId="17D57715" wp14:editId="73461633">
            <wp:extent cx="3217125" cy="20009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28" cy="20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48" w:rsidRDefault="00E04748">
      <w:hyperlink r:id="rId8" w:history="1">
        <w:r w:rsidRPr="00911A09">
          <w:rPr>
            <w:rStyle w:val="Hyperlink"/>
          </w:rPr>
          <w:t>https://www.youtube.com/watch?v=998LWcoTC5U</w:t>
        </w:r>
      </w:hyperlink>
      <w:r>
        <w:t xml:space="preserve"> (1:00) </w:t>
      </w:r>
      <w:r w:rsidR="00095072">
        <w:t xml:space="preserve">Children draw pictures </w:t>
      </w:r>
    </w:p>
    <w:p w:rsidR="00E04748" w:rsidRDefault="00E04748" w:rsidP="00E04748">
      <w:pPr>
        <w:jc w:val="center"/>
      </w:pPr>
    </w:p>
    <w:p w:rsidR="00E04748" w:rsidRDefault="00E04748" w:rsidP="00E04748">
      <w:hyperlink r:id="rId9" w:history="1">
        <w:r w:rsidRPr="00911A09">
          <w:rPr>
            <w:rStyle w:val="Hyperlink"/>
          </w:rPr>
          <w:t>https://www.youtube.com/watch?v=5PiT9MGqzqE</w:t>
        </w:r>
      </w:hyperlink>
      <w:r>
        <w:t xml:space="preserve"> (1:33) video done in a home.  Floor has painter tape grid on floor and professional pictures are in grid cells while DASH moves around grid and recordings state info about each stage</w:t>
      </w:r>
    </w:p>
    <w:p w:rsidR="00095072" w:rsidRDefault="00095072" w:rsidP="00E04748">
      <w:r>
        <w:rPr>
          <w:noProof/>
        </w:rPr>
        <w:drawing>
          <wp:inline distT="0" distB="0" distL="0" distR="0">
            <wp:extent cx="4956048" cy="303970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53" cy="304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072" w:rsidSect="00E04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8"/>
    <w:rsid w:val="00095072"/>
    <w:rsid w:val="00C90D4B"/>
    <w:rsid w:val="00E04748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64DE9-F111-485A-9904-EDEA2F4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8LWcoTC5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IPGv0eu25k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EADIWFaxsH4" TargetMode="External"/><Relationship Id="rId9" Type="http://schemas.openxmlformats.org/officeDocument/2006/relationships/hyperlink" Target="https://www.youtube.com/watch?v=5PiT9MGqz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2018-10-20T22:38:00Z</dcterms:created>
  <dcterms:modified xsi:type="dcterms:W3CDTF">2018-10-21T00:04:00Z</dcterms:modified>
</cp:coreProperties>
</file>